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147134" w14:textId="77777777" w:rsidR="00477234" w:rsidRPr="006802E6" w:rsidRDefault="00477234" w:rsidP="007A6746"/>
    <w:p w14:paraId="2B479003" w14:textId="77777777" w:rsidR="004C17EB" w:rsidRPr="006802E6" w:rsidRDefault="004C17EB" w:rsidP="007A6746"/>
    <w:p w14:paraId="736C9ECD" w14:textId="77777777" w:rsidR="004C17EB" w:rsidRPr="006802E6" w:rsidRDefault="004C17EB" w:rsidP="007A6746"/>
    <w:p w14:paraId="2915128A" w14:textId="77777777" w:rsidR="004C17EB" w:rsidRPr="006802E6" w:rsidRDefault="004C17EB" w:rsidP="007A6746"/>
    <w:p w14:paraId="2874F98C" w14:textId="77777777" w:rsidR="004C17EB" w:rsidRPr="006802E6" w:rsidRDefault="004C17EB" w:rsidP="007A6746"/>
    <w:p w14:paraId="2A96394A" w14:textId="77777777" w:rsidR="004C17EB" w:rsidRPr="006802E6" w:rsidRDefault="004C17EB" w:rsidP="007A6746"/>
    <w:p w14:paraId="6020A605" w14:textId="77777777" w:rsidR="004C17EB" w:rsidRPr="006802E6" w:rsidRDefault="004C17EB" w:rsidP="007A6746"/>
    <w:p w14:paraId="5F8DFB5C" w14:textId="77777777" w:rsidR="004C17EB" w:rsidRPr="006802E6" w:rsidRDefault="004C17EB" w:rsidP="007A6746"/>
    <w:p w14:paraId="64F0E7B0" w14:textId="77777777" w:rsidR="004C17EB" w:rsidRPr="006802E6" w:rsidRDefault="004C17EB" w:rsidP="007A6746"/>
    <w:p w14:paraId="08F54107" w14:textId="77777777" w:rsidR="004C17EB" w:rsidRPr="006802E6" w:rsidRDefault="004C17EB" w:rsidP="007A6746"/>
    <w:p w14:paraId="43CC6736" w14:textId="77777777" w:rsidR="003C4146" w:rsidRPr="006802E6" w:rsidRDefault="006A3286" w:rsidP="006A3286">
      <w:pPr>
        <w:autoSpaceDE w:val="0"/>
        <w:autoSpaceDN w:val="0"/>
        <w:adjustRightInd w:val="0"/>
        <w:spacing w:after="0"/>
        <w:jc w:val="center"/>
        <w:rPr>
          <w:rFonts w:eastAsia="Calibri"/>
          <w:b/>
          <w:bCs w:val="0"/>
          <w:i/>
          <w:lang w:eastAsia="en-US"/>
        </w:rPr>
      </w:pPr>
      <w:r w:rsidRPr="006802E6">
        <w:rPr>
          <w:rFonts w:eastAsia="Calibri"/>
          <w:b/>
          <w:bCs w:val="0"/>
          <w:i/>
          <w:lang w:eastAsia="en-US"/>
        </w:rPr>
        <w:t>PROYECTO EDUCATIVO</w:t>
      </w:r>
      <w:r w:rsidR="003C4146" w:rsidRPr="006802E6">
        <w:rPr>
          <w:rFonts w:eastAsia="Calibri"/>
          <w:b/>
          <w:bCs w:val="0"/>
          <w:i/>
          <w:lang w:eastAsia="en-US"/>
        </w:rPr>
        <w:t xml:space="preserve"> </w:t>
      </w:r>
      <w:r w:rsidRPr="006802E6">
        <w:rPr>
          <w:rFonts w:eastAsia="Calibri"/>
          <w:b/>
          <w:bCs w:val="0"/>
          <w:i/>
          <w:lang w:eastAsia="en-US"/>
        </w:rPr>
        <w:t>DEL</w:t>
      </w:r>
      <w:r w:rsidR="003C4146" w:rsidRPr="006802E6">
        <w:rPr>
          <w:rFonts w:eastAsia="Calibri"/>
          <w:b/>
          <w:bCs w:val="0"/>
          <w:i/>
          <w:lang w:eastAsia="en-US"/>
        </w:rPr>
        <w:t xml:space="preserve"> </w:t>
      </w:r>
      <w:r w:rsidRPr="006802E6">
        <w:rPr>
          <w:rFonts w:eastAsia="Calibri"/>
          <w:b/>
          <w:bCs w:val="0"/>
          <w:i/>
          <w:lang w:eastAsia="en-US"/>
        </w:rPr>
        <w:t>PROGRAMA</w:t>
      </w:r>
    </w:p>
    <w:p w14:paraId="13A048E7" w14:textId="4760C131" w:rsidR="006A3286" w:rsidRPr="006802E6" w:rsidRDefault="00C94872" w:rsidP="006A3286">
      <w:pPr>
        <w:autoSpaceDE w:val="0"/>
        <w:autoSpaceDN w:val="0"/>
        <w:adjustRightInd w:val="0"/>
        <w:spacing w:after="0"/>
        <w:jc w:val="center"/>
        <w:rPr>
          <w:rFonts w:eastAsia="Calibri"/>
          <w:b/>
          <w:bCs w:val="0"/>
          <w:i/>
          <w:lang w:eastAsia="en-US"/>
        </w:rPr>
      </w:pPr>
      <w:r w:rsidRPr="006802E6">
        <w:rPr>
          <w:rFonts w:eastAsia="Calibri"/>
          <w:b/>
          <w:bCs w:val="0"/>
          <w:i/>
          <w:lang w:eastAsia="en-US"/>
        </w:rPr>
        <w:t xml:space="preserve">MAESTRÍA EN ADMINISTRACIÓN </w:t>
      </w:r>
      <w:r w:rsidR="00B21777" w:rsidRPr="006802E6">
        <w:rPr>
          <w:rFonts w:eastAsia="Calibri"/>
          <w:b/>
          <w:bCs w:val="0"/>
          <w:i/>
          <w:lang w:eastAsia="en-US"/>
        </w:rPr>
        <w:t xml:space="preserve"> </w:t>
      </w:r>
    </w:p>
    <w:p w14:paraId="071987EF" w14:textId="74D79050" w:rsidR="006A3286" w:rsidRPr="006802E6" w:rsidRDefault="006A3286" w:rsidP="006A3286">
      <w:pPr>
        <w:autoSpaceDE w:val="0"/>
        <w:autoSpaceDN w:val="0"/>
        <w:adjustRightInd w:val="0"/>
        <w:spacing w:after="0"/>
        <w:jc w:val="center"/>
        <w:rPr>
          <w:rFonts w:eastAsia="Calibri"/>
          <w:b/>
          <w:bCs w:val="0"/>
          <w:i/>
          <w:lang w:val="pt-BR" w:eastAsia="en-US"/>
        </w:rPr>
      </w:pPr>
      <w:r w:rsidRPr="006802E6">
        <w:rPr>
          <w:rFonts w:eastAsia="Calibri"/>
          <w:b/>
          <w:bCs w:val="0"/>
          <w:i/>
          <w:lang w:val="pt-BR" w:eastAsia="en-US"/>
        </w:rPr>
        <w:t>201</w:t>
      </w:r>
      <w:r w:rsidR="00B21777" w:rsidRPr="006802E6">
        <w:rPr>
          <w:rFonts w:eastAsia="Calibri"/>
          <w:b/>
          <w:bCs w:val="0"/>
          <w:i/>
          <w:lang w:val="pt-BR" w:eastAsia="en-US"/>
        </w:rPr>
        <w:t>6</w:t>
      </w:r>
      <w:r w:rsidR="00F25E55" w:rsidRPr="006802E6">
        <w:rPr>
          <w:rFonts w:eastAsia="Calibri"/>
          <w:b/>
          <w:bCs w:val="0"/>
          <w:i/>
          <w:lang w:val="pt-BR" w:eastAsia="en-US"/>
        </w:rPr>
        <w:t>-</w:t>
      </w:r>
      <w:r w:rsidRPr="006802E6">
        <w:rPr>
          <w:rFonts w:eastAsia="Calibri"/>
          <w:b/>
          <w:bCs w:val="0"/>
          <w:i/>
          <w:lang w:val="pt-BR" w:eastAsia="en-US"/>
        </w:rPr>
        <w:t>2020</w:t>
      </w:r>
    </w:p>
    <w:p w14:paraId="79809045" w14:textId="77777777" w:rsidR="006A3286" w:rsidRPr="006802E6" w:rsidRDefault="006A3286" w:rsidP="006A3286">
      <w:pPr>
        <w:autoSpaceDE w:val="0"/>
        <w:autoSpaceDN w:val="0"/>
        <w:adjustRightInd w:val="0"/>
        <w:spacing w:after="0"/>
        <w:jc w:val="center"/>
        <w:rPr>
          <w:rFonts w:eastAsia="Calibri"/>
          <w:b/>
          <w:bCs w:val="0"/>
          <w:i/>
          <w:lang w:val="pt-BR" w:eastAsia="en-US"/>
        </w:rPr>
      </w:pPr>
      <w:r w:rsidRPr="006802E6">
        <w:rPr>
          <w:rFonts w:eastAsia="Calibri"/>
          <w:b/>
          <w:bCs w:val="0"/>
          <w:i/>
          <w:lang w:val="pt-BR" w:eastAsia="en-US"/>
        </w:rPr>
        <w:t>(PEP)</w:t>
      </w:r>
    </w:p>
    <w:p w14:paraId="542BACF6" w14:textId="77777777" w:rsidR="004C17EB" w:rsidRPr="006802E6" w:rsidRDefault="004C17EB" w:rsidP="007A6746">
      <w:pPr>
        <w:rPr>
          <w:lang w:val="pt-BR"/>
        </w:rPr>
      </w:pPr>
    </w:p>
    <w:p w14:paraId="2A9749FC" w14:textId="77777777" w:rsidR="004C17EB" w:rsidRPr="006802E6" w:rsidRDefault="004C17EB" w:rsidP="007A6746">
      <w:pPr>
        <w:rPr>
          <w:lang w:val="pt-BR"/>
        </w:rPr>
      </w:pPr>
      <w:r w:rsidRPr="006802E6">
        <w:rPr>
          <w:lang w:val="pt-BR"/>
        </w:rPr>
        <w:br w:type="page"/>
      </w:r>
    </w:p>
    <w:p w14:paraId="19F6065A" w14:textId="77777777" w:rsidR="004400A7" w:rsidRPr="006802E6" w:rsidRDefault="004400A7" w:rsidP="004400A7">
      <w:pPr>
        <w:autoSpaceDE w:val="0"/>
        <w:autoSpaceDN w:val="0"/>
        <w:adjustRightInd w:val="0"/>
        <w:spacing w:line="276" w:lineRule="auto"/>
        <w:jc w:val="center"/>
        <w:rPr>
          <w:b/>
          <w:i/>
        </w:rPr>
      </w:pPr>
      <w:r w:rsidRPr="006802E6">
        <w:rPr>
          <w:b/>
          <w:i/>
        </w:rPr>
        <w:lastRenderedPageBreak/>
        <w:t>Rector</w:t>
      </w:r>
    </w:p>
    <w:p w14:paraId="0E5E7A92" w14:textId="77777777" w:rsidR="004400A7" w:rsidRPr="006802E6" w:rsidRDefault="004400A7" w:rsidP="004400A7">
      <w:pPr>
        <w:autoSpaceDE w:val="0"/>
        <w:autoSpaceDN w:val="0"/>
        <w:adjustRightInd w:val="0"/>
        <w:spacing w:line="276" w:lineRule="auto"/>
        <w:jc w:val="center"/>
        <w:rPr>
          <w:i/>
        </w:rPr>
      </w:pPr>
      <w:r w:rsidRPr="006802E6">
        <w:rPr>
          <w:i/>
        </w:rPr>
        <w:t>Mg. Elio Daniel Serrano Velasco</w:t>
      </w:r>
    </w:p>
    <w:p w14:paraId="2A85BDFC" w14:textId="77777777" w:rsidR="004400A7" w:rsidRPr="006802E6" w:rsidRDefault="004400A7" w:rsidP="004400A7">
      <w:pPr>
        <w:autoSpaceDE w:val="0"/>
        <w:autoSpaceDN w:val="0"/>
        <w:adjustRightInd w:val="0"/>
        <w:spacing w:line="276" w:lineRule="auto"/>
        <w:jc w:val="center"/>
        <w:rPr>
          <w:b/>
          <w:i/>
        </w:rPr>
      </w:pPr>
    </w:p>
    <w:p w14:paraId="67D62F4E" w14:textId="77777777" w:rsidR="004400A7" w:rsidRPr="006802E6" w:rsidRDefault="004400A7" w:rsidP="004400A7">
      <w:pPr>
        <w:autoSpaceDE w:val="0"/>
        <w:autoSpaceDN w:val="0"/>
        <w:adjustRightInd w:val="0"/>
        <w:spacing w:line="276" w:lineRule="auto"/>
        <w:jc w:val="center"/>
        <w:rPr>
          <w:b/>
          <w:i/>
        </w:rPr>
      </w:pPr>
    </w:p>
    <w:p w14:paraId="1EE1BD79" w14:textId="77777777" w:rsidR="004400A7" w:rsidRPr="006802E6" w:rsidRDefault="004400A7" w:rsidP="004400A7">
      <w:pPr>
        <w:autoSpaceDE w:val="0"/>
        <w:autoSpaceDN w:val="0"/>
        <w:adjustRightInd w:val="0"/>
        <w:spacing w:line="276" w:lineRule="auto"/>
        <w:jc w:val="center"/>
        <w:rPr>
          <w:b/>
          <w:i/>
        </w:rPr>
      </w:pPr>
      <w:r w:rsidRPr="006802E6">
        <w:rPr>
          <w:b/>
          <w:i/>
        </w:rPr>
        <w:t>Vicerrector Académico</w:t>
      </w:r>
    </w:p>
    <w:p w14:paraId="552E8147" w14:textId="77777777" w:rsidR="004400A7" w:rsidRPr="006802E6" w:rsidRDefault="004400A7" w:rsidP="004400A7">
      <w:pPr>
        <w:autoSpaceDE w:val="0"/>
        <w:autoSpaceDN w:val="0"/>
        <w:adjustRightInd w:val="0"/>
        <w:jc w:val="center"/>
        <w:rPr>
          <w:i/>
        </w:rPr>
      </w:pPr>
      <w:proofErr w:type="spellStart"/>
      <w:r w:rsidRPr="006802E6">
        <w:rPr>
          <w:i/>
        </w:rPr>
        <w:t>Ph.D</w:t>
      </w:r>
      <w:proofErr w:type="spellEnd"/>
      <w:r w:rsidRPr="006802E6">
        <w:rPr>
          <w:i/>
        </w:rPr>
        <w:t xml:space="preserve">. Oscar Augusto </w:t>
      </w:r>
      <w:proofErr w:type="spellStart"/>
      <w:r w:rsidRPr="006802E6">
        <w:rPr>
          <w:i/>
        </w:rPr>
        <w:t>Fiallo</w:t>
      </w:r>
      <w:proofErr w:type="spellEnd"/>
      <w:r w:rsidRPr="006802E6">
        <w:rPr>
          <w:i/>
        </w:rPr>
        <w:t xml:space="preserve"> Soto</w:t>
      </w:r>
    </w:p>
    <w:p w14:paraId="74227514" w14:textId="77777777" w:rsidR="004400A7" w:rsidRPr="006802E6" w:rsidRDefault="004400A7" w:rsidP="004400A7">
      <w:pPr>
        <w:autoSpaceDE w:val="0"/>
        <w:autoSpaceDN w:val="0"/>
        <w:adjustRightInd w:val="0"/>
        <w:spacing w:line="276" w:lineRule="auto"/>
        <w:jc w:val="center"/>
        <w:rPr>
          <w:i/>
        </w:rPr>
      </w:pPr>
    </w:p>
    <w:p w14:paraId="496B0836" w14:textId="77777777" w:rsidR="004400A7" w:rsidRPr="006802E6" w:rsidRDefault="004400A7" w:rsidP="004400A7">
      <w:pPr>
        <w:autoSpaceDE w:val="0"/>
        <w:autoSpaceDN w:val="0"/>
        <w:adjustRightInd w:val="0"/>
        <w:spacing w:line="276" w:lineRule="auto"/>
        <w:jc w:val="center"/>
        <w:rPr>
          <w:b/>
          <w:i/>
        </w:rPr>
      </w:pPr>
      <w:r w:rsidRPr="006802E6">
        <w:rPr>
          <w:b/>
          <w:i/>
        </w:rPr>
        <w:t>Directora del Sistema Autoevaluación y Acreditación Institucional</w:t>
      </w:r>
    </w:p>
    <w:p w14:paraId="2A26DE1A" w14:textId="77777777" w:rsidR="004400A7" w:rsidRPr="006802E6" w:rsidRDefault="004400A7" w:rsidP="004400A7">
      <w:pPr>
        <w:autoSpaceDE w:val="0"/>
        <w:autoSpaceDN w:val="0"/>
        <w:adjustRightInd w:val="0"/>
        <w:spacing w:line="276" w:lineRule="auto"/>
        <w:jc w:val="center"/>
        <w:rPr>
          <w:i/>
        </w:rPr>
      </w:pPr>
      <w:r w:rsidRPr="006802E6">
        <w:rPr>
          <w:i/>
        </w:rPr>
        <w:t xml:space="preserve">Mg Luz Alba Caballero Pérez </w:t>
      </w:r>
    </w:p>
    <w:p w14:paraId="30236729" w14:textId="77777777" w:rsidR="004400A7" w:rsidRPr="006802E6" w:rsidRDefault="004400A7" w:rsidP="004400A7">
      <w:pPr>
        <w:autoSpaceDE w:val="0"/>
        <w:autoSpaceDN w:val="0"/>
        <w:adjustRightInd w:val="0"/>
        <w:spacing w:line="276" w:lineRule="auto"/>
        <w:jc w:val="center"/>
        <w:rPr>
          <w:i/>
        </w:rPr>
      </w:pPr>
    </w:p>
    <w:p w14:paraId="764F6684" w14:textId="77777777" w:rsidR="004400A7" w:rsidRPr="006802E6" w:rsidRDefault="004400A7" w:rsidP="004400A7">
      <w:pPr>
        <w:autoSpaceDE w:val="0"/>
        <w:autoSpaceDN w:val="0"/>
        <w:adjustRightInd w:val="0"/>
        <w:spacing w:line="276" w:lineRule="auto"/>
        <w:jc w:val="center"/>
        <w:rPr>
          <w:b/>
          <w:i/>
        </w:rPr>
      </w:pPr>
      <w:r w:rsidRPr="006802E6">
        <w:rPr>
          <w:b/>
          <w:i/>
        </w:rPr>
        <w:t>Decano</w:t>
      </w:r>
    </w:p>
    <w:p w14:paraId="5F1CDE3F" w14:textId="1D707DC0" w:rsidR="004400A7" w:rsidRPr="006802E6" w:rsidRDefault="00D73E83" w:rsidP="004400A7">
      <w:pPr>
        <w:autoSpaceDE w:val="0"/>
        <w:autoSpaceDN w:val="0"/>
        <w:adjustRightInd w:val="0"/>
        <w:spacing w:line="276" w:lineRule="auto"/>
        <w:jc w:val="center"/>
        <w:rPr>
          <w:i/>
        </w:rPr>
      </w:pPr>
      <w:proofErr w:type="spellStart"/>
      <w:r w:rsidRPr="006802E6">
        <w:rPr>
          <w:i/>
        </w:rPr>
        <w:t>M.s.c</w:t>
      </w:r>
      <w:proofErr w:type="spellEnd"/>
      <w:r w:rsidR="004400A7" w:rsidRPr="006802E6">
        <w:rPr>
          <w:i/>
        </w:rPr>
        <w:t>. Luis Manuel Palomino Méndez</w:t>
      </w:r>
    </w:p>
    <w:p w14:paraId="1AF35AB2" w14:textId="77777777" w:rsidR="00D73E83" w:rsidRPr="006802E6" w:rsidRDefault="00D73E83" w:rsidP="004400A7">
      <w:pPr>
        <w:autoSpaceDE w:val="0"/>
        <w:autoSpaceDN w:val="0"/>
        <w:adjustRightInd w:val="0"/>
        <w:spacing w:line="276" w:lineRule="auto"/>
        <w:jc w:val="center"/>
        <w:rPr>
          <w:b/>
          <w:i/>
        </w:rPr>
      </w:pPr>
    </w:p>
    <w:p w14:paraId="3DD57D3B" w14:textId="77777777" w:rsidR="004400A7" w:rsidRPr="006802E6" w:rsidRDefault="004400A7" w:rsidP="004400A7">
      <w:pPr>
        <w:autoSpaceDE w:val="0"/>
        <w:autoSpaceDN w:val="0"/>
        <w:adjustRightInd w:val="0"/>
        <w:spacing w:line="276" w:lineRule="auto"/>
        <w:jc w:val="center"/>
        <w:rPr>
          <w:i/>
        </w:rPr>
      </w:pPr>
      <w:r w:rsidRPr="006802E6">
        <w:rPr>
          <w:b/>
          <w:i/>
        </w:rPr>
        <w:t>Comité de Programa</w:t>
      </w:r>
    </w:p>
    <w:p w14:paraId="423225E3" w14:textId="160C48C5" w:rsidR="004400A7" w:rsidRPr="006802E6" w:rsidRDefault="004400A7" w:rsidP="00D73E83">
      <w:pPr>
        <w:autoSpaceDE w:val="0"/>
        <w:autoSpaceDN w:val="0"/>
        <w:adjustRightInd w:val="0"/>
        <w:spacing w:after="0" w:line="276" w:lineRule="auto"/>
        <w:jc w:val="center"/>
        <w:rPr>
          <w:i/>
        </w:rPr>
      </w:pPr>
      <w:proofErr w:type="spellStart"/>
      <w:r w:rsidRPr="006802E6">
        <w:rPr>
          <w:i/>
        </w:rPr>
        <w:t>M.s.c</w:t>
      </w:r>
      <w:proofErr w:type="spellEnd"/>
      <w:r w:rsidRPr="006802E6">
        <w:rPr>
          <w:i/>
        </w:rPr>
        <w:t xml:space="preserve"> Luis Manuel Palo</w:t>
      </w:r>
      <w:r w:rsidR="00A34D4D" w:rsidRPr="006802E6">
        <w:rPr>
          <w:i/>
        </w:rPr>
        <w:t>mino Méndez</w:t>
      </w:r>
    </w:p>
    <w:p w14:paraId="18E44D0F" w14:textId="77777777" w:rsidR="004400A7" w:rsidRPr="006802E6" w:rsidRDefault="004400A7" w:rsidP="00D73E83">
      <w:pPr>
        <w:autoSpaceDE w:val="0"/>
        <w:autoSpaceDN w:val="0"/>
        <w:adjustRightInd w:val="0"/>
        <w:spacing w:after="0" w:line="276" w:lineRule="auto"/>
        <w:jc w:val="center"/>
        <w:rPr>
          <w:i/>
        </w:rPr>
      </w:pPr>
      <w:proofErr w:type="spellStart"/>
      <w:r w:rsidRPr="006802E6">
        <w:rPr>
          <w:i/>
        </w:rPr>
        <w:t>M.s.c</w:t>
      </w:r>
      <w:proofErr w:type="spellEnd"/>
      <w:r w:rsidRPr="006802E6">
        <w:rPr>
          <w:i/>
        </w:rPr>
        <w:t xml:space="preserve"> Javier Mauricio García</w:t>
      </w:r>
    </w:p>
    <w:p w14:paraId="096CF8E4" w14:textId="77777777" w:rsidR="004400A7" w:rsidRPr="006802E6" w:rsidRDefault="004400A7" w:rsidP="00D73E83">
      <w:pPr>
        <w:autoSpaceDE w:val="0"/>
        <w:autoSpaceDN w:val="0"/>
        <w:adjustRightInd w:val="0"/>
        <w:spacing w:after="0" w:line="276" w:lineRule="auto"/>
        <w:jc w:val="center"/>
        <w:rPr>
          <w:i/>
        </w:rPr>
      </w:pPr>
      <w:proofErr w:type="spellStart"/>
      <w:r w:rsidRPr="006802E6">
        <w:rPr>
          <w:i/>
        </w:rPr>
        <w:t>M.s.c</w:t>
      </w:r>
      <w:proofErr w:type="spellEnd"/>
      <w:r w:rsidRPr="006802E6">
        <w:rPr>
          <w:i/>
        </w:rPr>
        <w:t xml:space="preserve"> René Vargas Ortegón </w:t>
      </w:r>
    </w:p>
    <w:p w14:paraId="3494FE66" w14:textId="77777777" w:rsidR="004400A7" w:rsidRPr="006802E6" w:rsidRDefault="004400A7" w:rsidP="00D73E83">
      <w:pPr>
        <w:autoSpaceDE w:val="0"/>
        <w:autoSpaceDN w:val="0"/>
        <w:adjustRightInd w:val="0"/>
        <w:spacing w:after="0" w:line="276" w:lineRule="auto"/>
        <w:jc w:val="center"/>
        <w:rPr>
          <w:i/>
        </w:rPr>
      </w:pPr>
      <w:proofErr w:type="spellStart"/>
      <w:r w:rsidRPr="006802E6">
        <w:rPr>
          <w:i/>
        </w:rPr>
        <w:t>Ph.D</w:t>
      </w:r>
      <w:proofErr w:type="spellEnd"/>
      <w:r w:rsidRPr="006802E6">
        <w:rPr>
          <w:i/>
        </w:rPr>
        <w:t xml:space="preserve">. Mary Luz Ordoñez Santos </w:t>
      </w:r>
    </w:p>
    <w:p w14:paraId="6888324E" w14:textId="77777777" w:rsidR="004400A7" w:rsidRPr="006802E6" w:rsidRDefault="004400A7" w:rsidP="00D73E83">
      <w:pPr>
        <w:autoSpaceDE w:val="0"/>
        <w:autoSpaceDN w:val="0"/>
        <w:adjustRightInd w:val="0"/>
        <w:spacing w:after="0" w:line="276" w:lineRule="auto"/>
        <w:jc w:val="center"/>
        <w:rPr>
          <w:i/>
        </w:rPr>
      </w:pPr>
      <w:r w:rsidRPr="006802E6">
        <w:rPr>
          <w:i/>
        </w:rPr>
        <w:t>Doctora Laura Teresa Tuta Ramírez</w:t>
      </w:r>
    </w:p>
    <w:p w14:paraId="4BFED106" w14:textId="77777777" w:rsidR="004400A7" w:rsidRPr="006802E6" w:rsidRDefault="004400A7" w:rsidP="00D73E83">
      <w:pPr>
        <w:autoSpaceDE w:val="0"/>
        <w:autoSpaceDN w:val="0"/>
        <w:adjustRightInd w:val="0"/>
        <w:spacing w:after="0" w:line="276" w:lineRule="auto"/>
        <w:jc w:val="center"/>
        <w:rPr>
          <w:i/>
        </w:rPr>
      </w:pPr>
      <w:proofErr w:type="spellStart"/>
      <w:r w:rsidRPr="006802E6">
        <w:rPr>
          <w:i/>
        </w:rPr>
        <w:t>M.s.c</w:t>
      </w:r>
      <w:proofErr w:type="spellEnd"/>
      <w:r w:rsidRPr="006802E6">
        <w:rPr>
          <w:i/>
        </w:rPr>
        <w:t xml:space="preserve"> Jesús María Durán Cepeda</w:t>
      </w:r>
    </w:p>
    <w:p w14:paraId="09A5A23C" w14:textId="77777777" w:rsidR="004400A7" w:rsidRPr="006802E6" w:rsidRDefault="004400A7" w:rsidP="00D73E83">
      <w:pPr>
        <w:autoSpaceDE w:val="0"/>
        <w:autoSpaceDN w:val="0"/>
        <w:adjustRightInd w:val="0"/>
        <w:spacing w:after="0" w:line="276" w:lineRule="auto"/>
        <w:jc w:val="center"/>
        <w:rPr>
          <w:i/>
        </w:rPr>
      </w:pPr>
      <w:proofErr w:type="spellStart"/>
      <w:r w:rsidRPr="006802E6">
        <w:rPr>
          <w:i/>
        </w:rPr>
        <w:t>M.s.c</w:t>
      </w:r>
      <w:proofErr w:type="spellEnd"/>
      <w:r w:rsidRPr="006802E6">
        <w:rPr>
          <w:i/>
        </w:rPr>
        <w:t xml:space="preserve"> Samuel Duarte Figueroa</w:t>
      </w:r>
    </w:p>
    <w:p w14:paraId="705067B5" w14:textId="7216F74E" w:rsidR="00A34D4D" w:rsidRPr="006802E6" w:rsidRDefault="00A34D4D" w:rsidP="00D73E83">
      <w:pPr>
        <w:autoSpaceDE w:val="0"/>
        <w:autoSpaceDN w:val="0"/>
        <w:adjustRightInd w:val="0"/>
        <w:spacing w:after="0" w:line="276" w:lineRule="auto"/>
        <w:jc w:val="center"/>
        <w:rPr>
          <w:i/>
        </w:rPr>
      </w:pPr>
      <w:proofErr w:type="spellStart"/>
      <w:r w:rsidRPr="006802E6">
        <w:rPr>
          <w:i/>
        </w:rPr>
        <w:t>M.s.c</w:t>
      </w:r>
      <w:proofErr w:type="spellEnd"/>
      <w:r w:rsidRPr="006802E6">
        <w:rPr>
          <w:i/>
        </w:rPr>
        <w:t xml:space="preserve"> Edwin Omar Jaimes Rico</w:t>
      </w:r>
    </w:p>
    <w:p w14:paraId="324D7D1D" w14:textId="77777777" w:rsidR="004400A7" w:rsidRPr="006802E6" w:rsidRDefault="004400A7" w:rsidP="00D73E83">
      <w:pPr>
        <w:autoSpaceDE w:val="0"/>
        <w:autoSpaceDN w:val="0"/>
        <w:adjustRightInd w:val="0"/>
        <w:spacing w:after="0" w:line="276" w:lineRule="auto"/>
        <w:jc w:val="center"/>
        <w:rPr>
          <w:i/>
        </w:rPr>
      </w:pPr>
      <w:r w:rsidRPr="006802E6">
        <w:rPr>
          <w:i/>
        </w:rPr>
        <w:t>Doctora Akever Karina Santafé</w:t>
      </w:r>
    </w:p>
    <w:p w14:paraId="61C5868B" w14:textId="77777777" w:rsidR="004400A7" w:rsidRPr="006802E6" w:rsidRDefault="004400A7" w:rsidP="00D73E83">
      <w:pPr>
        <w:autoSpaceDE w:val="0"/>
        <w:autoSpaceDN w:val="0"/>
        <w:adjustRightInd w:val="0"/>
        <w:spacing w:after="0" w:line="276" w:lineRule="auto"/>
        <w:jc w:val="center"/>
        <w:rPr>
          <w:i/>
        </w:rPr>
      </w:pPr>
      <w:proofErr w:type="spellStart"/>
      <w:r w:rsidRPr="006802E6">
        <w:rPr>
          <w:i/>
        </w:rPr>
        <w:t>M.s.c</w:t>
      </w:r>
      <w:proofErr w:type="spellEnd"/>
      <w:r w:rsidRPr="006802E6">
        <w:rPr>
          <w:i/>
        </w:rPr>
        <w:t xml:space="preserve"> </w:t>
      </w:r>
      <w:proofErr w:type="spellStart"/>
      <w:r w:rsidRPr="006802E6">
        <w:rPr>
          <w:i/>
        </w:rPr>
        <w:t>Agda</w:t>
      </w:r>
      <w:proofErr w:type="spellEnd"/>
      <w:r w:rsidRPr="006802E6">
        <w:rPr>
          <w:i/>
        </w:rPr>
        <w:t xml:space="preserve"> Zuluaga</w:t>
      </w:r>
    </w:p>
    <w:p w14:paraId="71C7677F" w14:textId="77777777" w:rsidR="004400A7" w:rsidRPr="006802E6" w:rsidRDefault="004400A7" w:rsidP="004400A7">
      <w:pPr>
        <w:autoSpaceDE w:val="0"/>
        <w:autoSpaceDN w:val="0"/>
        <w:adjustRightInd w:val="0"/>
        <w:spacing w:line="276" w:lineRule="auto"/>
        <w:jc w:val="center"/>
        <w:rPr>
          <w:i/>
        </w:rPr>
      </w:pPr>
    </w:p>
    <w:p w14:paraId="4D97E810" w14:textId="77777777" w:rsidR="00D73E83" w:rsidRPr="006802E6" w:rsidRDefault="00D73E83" w:rsidP="004400A7">
      <w:pPr>
        <w:autoSpaceDE w:val="0"/>
        <w:autoSpaceDN w:val="0"/>
        <w:adjustRightInd w:val="0"/>
        <w:spacing w:line="276" w:lineRule="auto"/>
        <w:jc w:val="center"/>
        <w:rPr>
          <w:i/>
        </w:rPr>
      </w:pPr>
    </w:p>
    <w:p w14:paraId="57AE8DDF" w14:textId="77777777" w:rsidR="00D73E83" w:rsidRPr="006802E6" w:rsidRDefault="00D73E83" w:rsidP="004400A7">
      <w:pPr>
        <w:autoSpaceDE w:val="0"/>
        <w:autoSpaceDN w:val="0"/>
        <w:adjustRightInd w:val="0"/>
        <w:spacing w:line="276" w:lineRule="auto"/>
        <w:jc w:val="center"/>
        <w:rPr>
          <w:i/>
        </w:rPr>
      </w:pPr>
    </w:p>
    <w:p w14:paraId="5E85789B" w14:textId="77777777" w:rsidR="00D73E83" w:rsidRPr="006802E6" w:rsidRDefault="00D73E83" w:rsidP="004400A7">
      <w:pPr>
        <w:autoSpaceDE w:val="0"/>
        <w:autoSpaceDN w:val="0"/>
        <w:adjustRightInd w:val="0"/>
        <w:spacing w:line="276" w:lineRule="auto"/>
        <w:jc w:val="center"/>
        <w:rPr>
          <w:i/>
        </w:rPr>
      </w:pPr>
    </w:p>
    <w:p w14:paraId="4170AEEC" w14:textId="77777777" w:rsidR="00D73E83" w:rsidRPr="006802E6" w:rsidRDefault="00D73E83" w:rsidP="004400A7">
      <w:pPr>
        <w:autoSpaceDE w:val="0"/>
        <w:autoSpaceDN w:val="0"/>
        <w:adjustRightInd w:val="0"/>
        <w:spacing w:line="276" w:lineRule="auto"/>
        <w:jc w:val="center"/>
        <w:rPr>
          <w:i/>
        </w:rPr>
      </w:pPr>
    </w:p>
    <w:p w14:paraId="21183F03" w14:textId="3A362990" w:rsidR="006802E6" w:rsidRPr="006802E6" w:rsidRDefault="006802E6" w:rsidP="006802E6">
      <w:pPr>
        <w:pStyle w:val="TDC1"/>
        <w:tabs>
          <w:tab w:val="left" w:pos="360"/>
          <w:tab w:val="right" w:leader="dot" w:pos="9113"/>
        </w:tabs>
        <w:jc w:val="center"/>
        <w:rPr>
          <w:b/>
          <w:noProof/>
          <w:webHidden/>
        </w:rPr>
      </w:pPr>
      <w:r w:rsidRPr="006802E6">
        <w:rPr>
          <w:b/>
          <w:noProof/>
          <w:webHidden/>
        </w:rPr>
        <w:t>TABLA DE CONTEBIDO</w:t>
      </w:r>
    </w:p>
    <w:p w14:paraId="4AE53A20" w14:textId="77777777" w:rsidR="006802E6" w:rsidRPr="006802E6" w:rsidRDefault="006802E6" w:rsidP="006802E6">
      <w:pPr>
        <w:rPr>
          <w:webHidden/>
        </w:rPr>
      </w:pPr>
    </w:p>
    <w:p w14:paraId="278240BA" w14:textId="77777777" w:rsidR="00180E42" w:rsidRPr="006802E6" w:rsidRDefault="004F3D3A">
      <w:pPr>
        <w:pStyle w:val="TDC1"/>
        <w:tabs>
          <w:tab w:val="left" w:pos="360"/>
          <w:tab w:val="right" w:leader="dot" w:pos="9113"/>
        </w:tabs>
        <w:rPr>
          <w:bCs w:val="0"/>
          <w:noProof/>
          <w:lang w:val="es-ES_tradnl" w:eastAsia="ja-JP"/>
        </w:rPr>
      </w:pPr>
      <w:r w:rsidRPr="006802E6">
        <w:rPr>
          <w:noProof/>
          <w:webHidden/>
        </w:rPr>
        <w:fldChar w:fldCharType="begin"/>
      </w:r>
      <w:r w:rsidRPr="006802E6">
        <w:rPr>
          <w:noProof/>
          <w:webHidden/>
        </w:rPr>
        <w:instrText xml:space="preserve"> TOC \o "1-3" </w:instrText>
      </w:r>
      <w:r w:rsidRPr="006802E6">
        <w:rPr>
          <w:noProof/>
          <w:webHidden/>
        </w:rPr>
        <w:fldChar w:fldCharType="separate"/>
      </w:r>
      <w:r w:rsidR="00180E42" w:rsidRPr="006802E6">
        <w:rPr>
          <w:noProof/>
        </w:rPr>
        <w:t>1</w:t>
      </w:r>
      <w:r w:rsidR="00180E42" w:rsidRPr="006802E6">
        <w:rPr>
          <w:bCs w:val="0"/>
          <w:noProof/>
          <w:lang w:val="es-ES_tradnl" w:eastAsia="ja-JP"/>
        </w:rPr>
        <w:tab/>
      </w:r>
      <w:r w:rsidR="00180E42" w:rsidRPr="006802E6">
        <w:rPr>
          <w:noProof/>
        </w:rPr>
        <w:t>ANTECEDENTES DEL PROGRAMA</w:t>
      </w:r>
      <w:r w:rsidR="00180E42" w:rsidRPr="006802E6">
        <w:rPr>
          <w:noProof/>
        </w:rPr>
        <w:tab/>
      </w:r>
      <w:r w:rsidR="00180E42" w:rsidRPr="006802E6">
        <w:rPr>
          <w:noProof/>
        </w:rPr>
        <w:fldChar w:fldCharType="begin"/>
      </w:r>
      <w:r w:rsidR="00180E42" w:rsidRPr="006802E6">
        <w:rPr>
          <w:noProof/>
        </w:rPr>
        <w:instrText xml:space="preserve"> PAGEREF _Toc338014446 \h </w:instrText>
      </w:r>
      <w:r w:rsidR="00180E42" w:rsidRPr="006802E6">
        <w:rPr>
          <w:noProof/>
        </w:rPr>
      </w:r>
      <w:r w:rsidR="00180E42" w:rsidRPr="006802E6">
        <w:rPr>
          <w:noProof/>
        </w:rPr>
        <w:fldChar w:fldCharType="separate"/>
      </w:r>
      <w:r w:rsidR="00180E42" w:rsidRPr="006802E6">
        <w:rPr>
          <w:noProof/>
        </w:rPr>
        <w:t>5</w:t>
      </w:r>
      <w:r w:rsidR="00180E42" w:rsidRPr="006802E6">
        <w:rPr>
          <w:noProof/>
        </w:rPr>
        <w:fldChar w:fldCharType="end"/>
      </w:r>
    </w:p>
    <w:p w14:paraId="4AF9D777" w14:textId="77777777" w:rsidR="00180E42" w:rsidRPr="006802E6" w:rsidRDefault="00180E42">
      <w:pPr>
        <w:pStyle w:val="TDC2"/>
        <w:tabs>
          <w:tab w:val="left" w:pos="749"/>
          <w:tab w:val="right" w:leader="dot" w:pos="9113"/>
        </w:tabs>
        <w:rPr>
          <w:rFonts w:ascii="Times New Roman" w:hAnsi="Times New Roman" w:cs="Times New Roman"/>
          <w:noProof/>
          <w:sz w:val="24"/>
          <w:szCs w:val="24"/>
          <w:lang w:val="es-ES_tradnl" w:eastAsia="ja-JP"/>
        </w:rPr>
      </w:pPr>
      <w:r w:rsidRPr="006802E6">
        <w:rPr>
          <w:rFonts w:ascii="Times New Roman" w:hAnsi="Times New Roman" w:cs="Times New Roman"/>
          <w:noProof/>
          <w:sz w:val="24"/>
          <w:szCs w:val="24"/>
        </w:rPr>
        <w:t>1.1</w:t>
      </w:r>
      <w:r w:rsidRPr="006802E6">
        <w:rPr>
          <w:rFonts w:ascii="Times New Roman" w:hAnsi="Times New Roman" w:cs="Times New Roman"/>
          <w:noProof/>
          <w:sz w:val="24"/>
          <w:szCs w:val="24"/>
          <w:lang w:val="es-ES_tradnl" w:eastAsia="ja-JP"/>
        </w:rPr>
        <w:tab/>
      </w:r>
      <w:r w:rsidRPr="006802E6">
        <w:rPr>
          <w:rFonts w:ascii="Times New Roman" w:hAnsi="Times New Roman" w:cs="Times New Roman"/>
          <w:noProof/>
          <w:sz w:val="24"/>
          <w:szCs w:val="24"/>
        </w:rPr>
        <w:t>Reseña histórica</w:t>
      </w:r>
      <w:r w:rsidRPr="006802E6">
        <w:rPr>
          <w:rFonts w:ascii="Times New Roman" w:hAnsi="Times New Roman" w:cs="Times New Roman"/>
          <w:noProof/>
          <w:sz w:val="24"/>
          <w:szCs w:val="24"/>
        </w:rPr>
        <w:tab/>
      </w:r>
      <w:r w:rsidRPr="006802E6">
        <w:rPr>
          <w:rFonts w:ascii="Times New Roman" w:hAnsi="Times New Roman" w:cs="Times New Roman"/>
          <w:noProof/>
          <w:sz w:val="24"/>
          <w:szCs w:val="24"/>
        </w:rPr>
        <w:fldChar w:fldCharType="begin"/>
      </w:r>
      <w:r w:rsidRPr="006802E6">
        <w:rPr>
          <w:rFonts w:ascii="Times New Roman" w:hAnsi="Times New Roman" w:cs="Times New Roman"/>
          <w:noProof/>
          <w:sz w:val="24"/>
          <w:szCs w:val="24"/>
        </w:rPr>
        <w:instrText xml:space="preserve"> PAGEREF _Toc338014447 \h </w:instrText>
      </w:r>
      <w:r w:rsidRPr="006802E6">
        <w:rPr>
          <w:rFonts w:ascii="Times New Roman" w:hAnsi="Times New Roman" w:cs="Times New Roman"/>
          <w:noProof/>
          <w:sz w:val="24"/>
          <w:szCs w:val="24"/>
        </w:rPr>
      </w:r>
      <w:r w:rsidRPr="006802E6">
        <w:rPr>
          <w:rFonts w:ascii="Times New Roman" w:hAnsi="Times New Roman" w:cs="Times New Roman"/>
          <w:noProof/>
          <w:sz w:val="24"/>
          <w:szCs w:val="24"/>
        </w:rPr>
        <w:fldChar w:fldCharType="separate"/>
      </w:r>
      <w:r w:rsidRPr="006802E6">
        <w:rPr>
          <w:rFonts w:ascii="Times New Roman" w:hAnsi="Times New Roman" w:cs="Times New Roman"/>
          <w:noProof/>
          <w:sz w:val="24"/>
          <w:szCs w:val="24"/>
        </w:rPr>
        <w:t>5</w:t>
      </w:r>
      <w:r w:rsidRPr="006802E6">
        <w:rPr>
          <w:rFonts w:ascii="Times New Roman" w:hAnsi="Times New Roman" w:cs="Times New Roman"/>
          <w:noProof/>
          <w:sz w:val="24"/>
          <w:szCs w:val="24"/>
        </w:rPr>
        <w:fldChar w:fldCharType="end"/>
      </w:r>
    </w:p>
    <w:p w14:paraId="6DCBDD66" w14:textId="77777777" w:rsidR="00180E42" w:rsidRPr="006802E6" w:rsidRDefault="00180E42">
      <w:pPr>
        <w:pStyle w:val="TDC2"/>
        <w:tabs>
          <w:tab w:val="left" w:pos="749"/>
          <w:tab w:val="right" w:leader="dot" w:pos="9113"/>
        </w:tabs>
        <w:rPr>
          <w:rFonts w:ascii="Times New Roman" w:hAnsi="Times New Roman" w:cs="Times New Roman"/>
          <w:noProof/>
          <w:sz w:val="24"/>
          <w:szCs w:val="24"/>
          <w:lang w:val="es-ES_tradnl" w:eastAsia="ja-JP"/>
        </w:rPr>
      </w:pPr>
      <w:r w:rsidRPr="006802E6">
        <w:rPr>
          <w:rFonts w:ascii="Times New Roman" w:hAnsi="Times New Roman" w:cs="Times New Roman"/>
          <w:noProof/>
          <w:sz w:val="24"/>
          <w:szCs w:val="24"/>
        </w:rPr>
        <w:t>1.2</w:t>
      </w:r>
      <w:r w:rsidRPr="006802E6">
        <w:rPr>
          <w:rFonts w:ascii="Times New Roman" w:hAnsi="Times New Roman" w:cs="Times New Roman"/>
          <w:noProof/>
          <w:sz w:val="24"/>
          <w:szCs w:val="24"/>
          <w:lang w:val="es-ES_tradnl" w:eastAsia="ja-JP"/>
        </w:rPr>
        <w:tab/>
      </w:r>
      <w:r w:rsidRPr="006802E6">
        <w:rPr>
          <w:rFonts w:ascii="Times New Roman" w:hAnsi="Times New Roman" w:cs="Times New Roman"/>
          <w:noProof/>
          <w:sz w:val="24"/>
          <w:szCs w:val="24"/>
        </w:rPr>
        <w:t>Información general.</w:t>
      </w:r>
      <w:r w:rsidRPr="006802E6">
        <w:rPr>
          <w:rFonts w:ascii="Times New Roman" w:hAnsi="Times New Roman" w:cs="Times New Roman"/>
          <w:noProof/>
          <w:sz w:val="24"/>
          <w:szCs w:val="24"/>
        </w:rPr>
        <w:tab/>
      </w:r>
      <w:r w:rsidRPr="006802E6">
        <w:rPr>
          <w:rFonts w:ascii="Times New Roman" w:hAnsi="Times New Roman" w:cs="Times New Roman"/>
          <w:noProof/>
          <w:sz w:val="24"/>
          <w:szCs w:val="24"/>
        </w:rPr>
        <w:fldChar w:fldCharType="begin"/>
      </w:r>
      <w:r w:rsidRPr="006802E6">
        <w:rPr>
          <w:rFonts w:ascii="Times New Roman" w:hAnsi="Times New Roman" w:cs="Times New Roman"/>
          <w:noProof/>
          <w:sz w:val="24"/>
          <w:szCs w:val="24"/>
        </w:rPr>
        <w:instrText xml:space="preserve"> PAGEREF _Toc338014448 \h </w:instrText>
      </w:r>
      <w:r w:rsidRPr="006802E6">
        <w:rPr>
          <w:rFonts w:ascii="Times New Roman" w:hAnsi="Times New Roman" w:cs="Times New Roman"/>
          <w:noProof/>
          <w:sz w:val="24"/>
          <w:szCs w:val="24"/>
        </w:rPr>
      </w:r>
      <w:r w:rsidRPr="006802E6">
        <w:rPr>
          <w:rFonts w:ascii="Times New Roman" w:hAnsi="Times New Roman" w:cs="Times New Roman"/>
          <w:noProof/>
          <w:sz w:val="24"/>
          <w:szCs w:val="24"/>
        </w:rPr>
        <w:fldChar w:fldCharType="separate"/>
      </w:r>
      <w:r w:rsidRPr="006802E6">
        <w:rPr>
          <w:rFonts w:ascii="Times New Roman" w:hAnsi="Times New Roman" w:cs="Times New Roman"/>
          <w:noProof/>
          <w:sz w:val="24"/>
          <w:szCs w:val="24"/>
        </w:rPr>
        <w:t>6</w:t>
      </w:r>
      <w:r w:rsidRPr="006802E6">
        <w:rPr>
          <w:rFonts w:ascii="Times New Roman" w:hAnsi="Times New Roman" w:cs="Times New Roman"/>
          <w:noProof/>
          <w:sz w:val="24"/>
          <w:szCs w:val="24"/>
        </w:rPr>
        <w:fldChar w:fldCharType="end"/>
      </w:r>
    </w:p>
    <w:p w14:paraId="40F984D8" w14:textId="77777777" w:rsidR="00180E42" w:rsidRPr="006802E6" w:rsidRDefault="00180E42">
      <w:pPr>
        <w:pStyle w:val="TDC1"/>
        <w:tabs>
          <w:tab w:val="left" w:pos="360"/>
          <w:tab w:val="right" w:leader="dot" w:pos="9113"/>
        </w:tabs>
        <w:rPr>
          <w:bCs w:val="0"/>
          <w:noProof/>
          <w:lang w:val="es-ES_tradnl" w:eastAsia="ja-JP"/>
        </w:rPr>
      </w:pPr>
      <w:r w:rsidRPr="006802E6">
        <w:rPr>
          <w:noProof/>
        </w:rPr>
        <w:t>2</w:t>
      </w:r>
      <w:r w:rsidRPr="006802E6">
        <w:rPr>
          <w:bCs w:val="0"/>
          <w:noProof/>
          <w:lang w:val="es-ES_tradnl" w:eastAsia="ja-JP"/>
        </w:rPr>
        <w:tab/>
      </w:r>
      <w:r w:rsidRPr="006802E6">
        <w:rPr>
          <w:noProof/>
        </w:rPr>
        <w:t>IDENTIDAD DEL PROGRAMA</w:t>
      </w:r>
      <w:r w:rsidRPr="006802E6">
        <w:rPr>
          <w:noProof/>
        </w:rPr>
        <w:tab/>
      </w:r>
      <w:r w:rsidRPr="006802E6">
        <w:rPr>
          <w:noProof/>
        </w:rPr>
        <w:fldChar w:fldCharType="begin"/>
      </w:r>
      <w:r w:rsidRPr="006802E6">
        <w:rPr>
          <w:noProof/>
        </w:rPr>
        <w:instrText xml:space="preserve"> PAGEREF _Toc338014449 \h </w:instrText>
      </w:r>
      <w:r w:rsidRPr="006802E6">
        <w:rPr>
          <w:noProof/>
        </w:rPr>
      </w:r>
      <w:r w:rsidRPr="006802E6">
        <w:rPr>
          <w:noProof/>
        </w:rPr>
        <w:fldChar w:fldCharType="separate"/>
      </w:r>
      <w:r w:rsidRPr="006802E6">
        <w:rPr>
          <w:noProof/>
        </w:rPr>
        <w:t>6</w:t>
      </w:r>
      <w:r w:rsidRPr="006802E6">
        <w:rPr>
          <w:noProof/>
        </w:rPr>
        <w:fldChar w:fldCharType="end"/>
      </w:r>
    </w:p>
    <w:p w14:paraId="3F6A36CC" w14:textId="77777777" w:rsidR="00180E42" w:rsidRPr="006802E6" w:rsidRDefault="00180E42">
      <w:pPr>
        <w:pStyle w:val="TDC2"/>
        <w:tabs>
          <w:tab w:val="left" w:pos="749"/>
          <w:tab w:val="right" w:leader="dot" w:pos="9113"/>
        </w:tabs>
        <w:rPr>
          <w:rFonts w:ascii="Times New Roman" w:hAnsi="Times New Roman" w:cs="Times New Roman"/>
          <w:noProof/>
          <w:sz w:val="24"/>
          <w:szCs w:val="24"/>
          <w:lang w:val="es-ES_tradnl" w:eastAsia="ja-JP"/>
        </w:rPr>
      </w:pPr>
      <w:r w:rsidRPr="006802E6">
        <w:rPr>
          <w:rFonts w:ascii="Times New Roman" w:hAnsi="Times New Roman" w:cs="Times New Roman"/>
          <w:noProof/>
          <w:sz w:val="24"/>
          <w:szCs w:val="24"/>
        </w:rPr>
        <w:t>2.1</w:t>
      </w:r>
      <w:r w:rsidRPr="006802E6">
        <w:rPr>
          <w:rFonts w:ascii="Times New Roman" w:hAnsi="Times New Roman" w:cs="Times New Roman"/>
          <w:noProof/>
          <w:sz w:val="24"/>
          <w:szCs w:val="24"/>
          <w:lang w:val="es-ES_tradnl" w:eastAsia="ja-JP"/>
        </w:rPr>
        <w:tab/>
      </w:r>
      <w:r w:rsidRPr="006802E6">
        <w:rPr>
          <w:rFonts w:ascii="Times New Roman" w:hAnsi="Times New Roman" w:cs="Times New Roman"/>
          <w:noProof/>
          <w:sz w:val="24"/>
          <w:szCs w:val="24"/>
        </w:rPr>
        <w:t>Misión</w:t>
      </w:r>
      <w:r w:rsidRPr="006802E6">
        <w:rPr>
          <w:rFonts w:ascii="Times New Roman" w:hAnsi="Times New Roman" w:cs="Times New Roman"/>
          <w:noProof/>
          <w:sz w:val="24"/>
          <w:szCs w:val="24"/>
        </w:rPr>
        <w:tab/>
      </w:r>
      <w:r w:rsidRPr="006802E6">
        <w:rPr>
          <w:rFonts w:ascii="Times New Roman" w:hAnsi="Times New Roman" w:cs="Times New Roman"/>
          <w:noProof/>
          <w:sz w:val="24"/>
          <w:szCs w:val="24"/>
        </w:rPr>
        <w:fldChar w:fldCharType="begin"/>
      </w:r>
      <w:r w:rsidRPr="006802E6">
        <w:rPr>
          <w:rFonts w:ascii="Times New Roman" w:hAnsi="Times New Roman" w:cs="Times New Roman"/>
          <w:noProof/>
          <w:sz w:val="24"/>
          <w:szCs w:val="24"/>
        </w:rPr>
        <w:instrText xml:space="preserve"> PAGEREF _Toc338014450 \h </w:instrText>
      </w:r>
      <w:r w:rsidRPr="006802E6">
        <w:rPr>
          <w:rFonts w:ascii="Times New Roman" w:hAnsi="Times New Roman" w:cs="Times New Roman"/>
          <w:noProof/>
          <w:sz w:val="24"/>
          <w:szCs w:val="24"/>
        </w:rPr>
      </w:r>
      <w:r w:rsidRPr="006802E6">
        <w:rPr>
          <w:rFonts w:ascii="Times New Roman" w:hAnsi="Times New Roman" w:cs="Times New Roman"/>
          <w:noProof/>
          <w:sz w:val="24"/>
          <w:szCs w:val="24"/>
        </w:rPr>
        <w:fldChar w:fldCharType="separate"/>
      </w:r>
      <w:r w:rsidRPr="006802E6">
        <w:rPr>
          <w:rFonts w:ascii="Times New Roman" w:hAnsi="Times New Roman" w:cs="Times New Roman"/>
          <w:noProof/>
          <w:sz w:val="24"/>
          <w:szCs w:val="24"/>
        </w:rPr>
        <w:t>6</w:t>
      </w:r>
      <w:r w:rsidRPr="006802E6">
        <w:rPr>
          <w:rFonts w:ascii="Times New Roman" w:hAnsi="Times New Roman" w:cs="Times New Roman"/>
          <w:noProof/>
          <w:sz w:val="24"/>
          <w:szCs w:val="24"/>
        </w:rPr>
        <w:fldChar w:fldCharType="end"/>
      </w:r>
    </w:p>
    <w:p w14:paraId="68C51243" w14:textId="77777777" w:rsidR="00180E42" w:rsidRPr="006802E6" w:rsidRDefault="00180E42">
      <w:pPr>
        <w:pStyle w:val="TDC2"/>
        <w:tabs>
          <w:tab w:val="left" w:pos="749"/>
          <w:tab w:val="right" w:leader="dot" w:pos="9113"/>
        </w:tabs>
        <w:rPr>
          <w:rFonts w:ascii="Times New Roman" w:hAnsi="Times New Roman" w:cs="Times New Roman"/>
          <w:noProof/>
          <w:sz w:val="24"/>
          <w:szCs w:val="24"/>
          <w:lang w:val="es-ES_tradnl" w:eastAsia="ja-JP"/>
        </w:rPr>
      </w:pPr>
      <w:r w:rsidRPr="006802E6">
        <w:rPr>
          <w:rFonts w:ascii="Times New Roman" w:hAnsi="Times New Roman" w:cs="Times New Roman"/>
          <w:noProof/>
          <w:sz w:val="24"/>
          <w:szCs w:val="24"/>
        </w:rPr>
        <w:t>2.2</w:t>
      </w:r>
      <w:r w:rsidRPr="006802E6">
        <w:rPr>
          <w:rFonts w:ascii="Times New Roman" w:hAnsi="Times New Roman" w:cs="Times New Roman"/>
          <w:noProof/>
          <w:sz w:val="24"/>
          <w:szCs w:val="24"/>
          <w:lang w:val="es-ES_tradnl" w:eastAsia="ja-JP"/>
        </w:rPr>
        <w:tab/>
      </w:r>
      <w:r w:rsidRPr="006802E6">
        <w:rPr>
          <w:rFonts w:ascii="Times New Roman" w:hAnsi="Times New Roman" w:cs="Times New Roman"/>
          <w:noProof/>
          <w:sz w:val="24"/>
          <w:szCs w:val="24"/>
        </w:rPr>
        <w:t>Visión</w:t>
      </w:r>
      <w:r w:rsidRPr="006802E6">
        <w:rPr>
          <w:rFonts w:ascii="Times New Roman" w:hAnsi="Times New Roman" w:cs="Times New Roman"/>
          <w:noProof/>
          <w:sz w:val="24"/>
          <w:szCs w:val="24"/>
        </w:rPr>
        <w:tab/>
      </w:r>
      <w:r w:rsidRPr="006802E6">
        <w:rPr>
          <w:rFonts w:ascii="Times New Roman" w:hAnsi="Times New Roman" w:cs="Times New Roman"/>
          <w:noProof/>
          <w:sz w:val="24"/>
          <w:szCs w:val="24"/>
        </w:rPr>
        <w:fldChar w:fldCharType="begin"/>
      </w:r>
      <w:r w:rsidRPr="006802E6">
        <w:rPr>
          <w:rFonts w:ascii="Times New Roman" w:hAnsi="Times New Roman" w:cs="Times New Roman"/>
          <w:noProof/>
          <w:sz w:val="24"/>
          <w:szCs w:val="24"/>
        </w:rPr>
        <w:instrText xml:space="preserve"> PAGEREF _Toc338014451 \h </w:instrText>
      </w:r>
      <w:r w:rsidRPr="006802E6">
        <w:rPr>
          <w:rFonts w:ascii="Times New Roman" w:hAnsi="Times New Roman" w:cs="Times New Roman"/>
          <w:noProof/>
          <w:sz w:val="24"/>
          <w:szCs w:val="24"/>
        </w:rPr>
      </w:r>
      <w:r w:rsidRPr="006802E6">
        <w:rPr>
          <w:rFonts w:ascii="Times New Roman" w:hAnsi="Times New Roman" w:cs="Times New Roman"/>
          <w:noProof/>
          <w:sz w:val="24"/>
          <w:szCs w:val="24"/>
        </w:rPr>
        <w:fldChar w:fldCharType="separate"/>
      </w:r>
      <w:r w:rsidRPr="006802E6">
        <w:rPr>
          <w:rFonts w:ascii="Times New Roman" w:hAnsi="Times New Roman" w:cs="Times New Roman"/>
          <w:noProof/>
          <w:sz w:val="24"/>
          <w:szCs w:val="24"/>
        </w:rPr>
        <w:t>6</w:t>
      </w:r>
      <w:r w:rsidRPr="006802E6">
        <w:rPr>
          <w:rFonts w:ascii="Times New Roman" w:hAnsi="Times New Roman" w:cs="Times New Roman"/>
          <w:noProof/>
          <w:sz w:val="24"/>
          <w:szCs w:val="24"/>
        </w:rPr>
        <w:fldChar w:fldCharType="end"/>
      </w:r>
    </w:p>
    <w:p w14:paraId="6B5A9297" w14:textId="77777777" w:rsidR="00180E42" w:rsidRPr="006802E6" w:rsidRDefault="00180E42">
      <w:pPr>
        <w:pStyle w:val="TDC2"/>
        <w:tabs>
          <w:tab w:val="left" w:pos="749"/>
          <w:tab w:val="right" w:leader="dot" w:pos="9113"/>
        </w:tabs>
        <w:rPr>
          <w:rFonts w:ascii="Times New Roman" w:hAnsi="Times New Roman" w:cs="Times New Roman"/>
          <w:noProof/>
          <w:sz w:val="24"/>
          <w:szCs w:val="24"/>
          <w:lang w:val="es-ES_tradnl" w:eastAsia="ja-JP"/>
        </w:rPr>
      </w:pPr>
      <w:r w:rsidRPr="006802E6">
        <w:rPr>
          <w:rFonts w:ascii="Times New Roman" w:hAnsi="Times New Roman" w:cs="Times New Roman"/>
          <w:noProof/>
          <w:sz w:val="24"/>
          <w:szCs w:val="24"/>
        </w:rPr>
        <w:t>2.3</w:t>
      </w:r>
      <w:r w:rsidRPr="006802E6">
        <w:rPr>
          <w:rFonts w:ascii="Times New Roman" w:hAnsi="Times New Roman" w:cs="Times New Roman"/>
          <w:noProof/>
          <w:sz w:val="24"/>
          <w:szCs w:val="24"/>
          <w:lang w:val="es-ES_tradnl" w:eastAsia="ja-JP"/>
        </w:rPr>
        <w:tab/>
      </w:r>
      <w:r w:rsidRPr="006802E6">
        <w:rPr>
          <w:rFonts w:ascii="Times New Roman" w:hAnsi="Times New Roman" w:cs="Times New Roman"/>
          <w:noProof/>
          <w:sz w:val="24"/>
          <w:szCs w:val="24"/>
        </w:rPr>
        <w:t>Objetivos del programa</w:t>
      </w:r>
      <w:r w:rsidRPr="006802E6">
        <w:rPr>
          <w:rFonts w:ascii="Times New Roman" w:hAnsi="Times New Roman" w:cs="Times New Roman"/>
          <w:noProof/>
          <w:sz w:val="24"/>
          <w:szCs w:val="24"/>
        </w:rPr>
        <w:tab/>
      </w:r>
      <w:r w:rsidRPr="006802E6">
        <w:rPr>
          <w:rFonts w:ascii="Times New Roman" w:hAnsi="Times New Roman" w:cs="Times New Roman"/>
          <w:noProof/>
          <w:sz w:val="24"/>
          <w:szCs w:val="24"/>
        </w:rPr>
        <w:fldChar w:fldCharType="begin"/>
      </w:r>
      <w:r w:rsidRPr="006802E6">
        <w:rPr>
          <w:rFonts w:ascii="Times New Roman" w:hAnsi="Times New Roman" w:cs="Times New Roman"/>
          <w:noProof/>
          <w:sz w:val="24"/>
          <w:szCs w:val="24"/>
        </w:rPr>
        <w:instrText xml:space="preserve"> PAGEREF _Toc338014452 \h </w:instrText>
      </w:r>
      <w:r w:rsidRPr="006802E6">
        <w:rPr>
          <w:rFonts w:ascii="Times New Roman" w:hAnsi="Times New Roman" w:cs="Times New Roman"/>
          <w:noProof/>
          <w:sz w:val="24"/>
          <w:szCs w:val="24"/>
        </w:rPr>
      </w:r>
      <w:r w:rsidRPr="006802E6">
        <w:rPr>
          <w:rFonts w:ascii="Times New Roman" w:hAnsi="Times New Roman" w:cs="Times New Roman"/>
          <w:noProof/>
          <w:sz w:val="24"/>
          <w:szCs w:val="24"/>
        </w:rPr>
        <w:fldChar w:fldCharType="separate"/>
      </w:r>
      <w:r w:rsidRPr="006802E6">
        <w:rPr>
          <w:rFonts w:ascii="Times New Roman" w:hAnsi="Times New Roman" w:cs="Times New Roman"/>
          <w:noProof/>
          <w:sz w:val="24"/>
          <w:szCs w:val="24"/>
        </w:rPr>
        <w:t>7</w:t>
      </w:r>
      <w:r w:rsidRPr="006802E6">
        <w:rPr>
          <w:rFonts w:ascii="Times New Roman" w:hAnsi="Times New Roman" w:cs="Times New Roman"/>
          <w:noProof/>
          <w:sz w:val="24"/>
          <w:szCs w:val="24"/>
        </w:rPr>
        <w:fldChar w:fldCharType="end"/>
      </w:r>
    </w:p>
    <w:p w14:paraId="0CB6AD89" w14:textId="77777777" w:rsidR="00180E42" w:rsidRPr="006802E6" w:rsidRDefault="00180E42">
      <w:pPr>
        <w:pStyle w:val="TDC1"/>
        <w:tabs>
          <w:tab w:val="left" w:pos="360"/>
          <w:tab w:val="right" w:leader="dot" w:pos="9113"/>
        </w:tabs>
        <w:rPr>
          <w:bCs w:val="0"/>
          <w:noProof/>
          <w:lang w:val="es-ES_tradnl" w:eastAsia="ja-JP"/>
        </w:rPr>
      </w:pPr>
      <w:r w:rsidRPr="006802E6">
        <w:rPr>
          <w:noProof/>
        </w:rPr>
        <w:t>3</w:t>
      </w:r>
      <w:r w:rsidRPr="006802E6">
        <w:rPr>
          <w:bCs w:val="0"/>
          <w:noProof/>
          <w:lang w:val="es-ES_tradnl" w:eastAsia="ja-JP"/>
        </w:rPr>
        <w:tab/>
      </w:r>
      <w:r w:rsidRPr="006802E6">
        <w:rPr>
          <w:noProof/>
        </w:rPr>
        <w:t>PENSAMIENTO PEDAGÓGICO DEL PROGRAMA</w:t>
      </w:r>
      <w:r w:rsidRPr="006802E6">
        <w:rPr>
          <w:noProof/>
        </w:rPr>
        <w:tab/>
      </w:r>
      <w:r w:rsidRPr="006802E6">
        <w:rPr>
          <w:noProof/>
        </w:rPr>
        <w:fldChar w:fldCharType="begin"/>
      </w:r>
      <w:r w:rsidRPr="006802E6">
        <w:rPr>
          <w:noProof/>
        </w:rPr>
        <w:instrText xml:space="preserve"> PAGEREF _Toc338014453 \h </w:instrText>
      </w:r>
      <w:r w:rsidRPr="006802E6">
        <w:rPr>
          <w:noProof/>
        </w:rPr>
      </w:r>
      <w:r w:rsidRPr="006802E6">
        <w:rPr>
          <w:noProof/>
        </w:rPr>
        <w:fldChar w:fldCharType="separate"/>
      </w:r>
      <w:r w:rsidRPr="006802E6">
        <w:rPr>
          <w:noProof/>
        </w:rPr>
        <w:t>7</w:t>
      </w:r>
      <w:r w:rsidRPr="006802E6">
        <w:rPr>
          <w:noProof/>
        </w:rPr>
        <w:fldChar w:fldCharType="end"/>
      </w:r>
    </w:p>
    <w:p w14:paraId="572C0BDA" w14:textId="77777777" w:rsidR="00180E42" w:rsidRPr="006802E6" w:rsidRDefault="00180E42">
      <w:pPr>
        <w:pStyle w:val="TDC2"/>
        <w:tabs>
          <w:tab w:val="left" w:pos="749"/>
          <w:tab w:val="right" w:leader="dot" w:pos="9113"/>
        </w:tabs>
        <w:rPr>
          <w:rFonts w:ascii="Times New Roman" w:hAnsi="Times New Roman" w:cs="Times New Roman"/>
          <w:noProof/>
          <w:sz w:val="24"/>
          <w:szCs w:val="24"/>
          <w:lang w:val="es-ES_tradnl" w:eastAsia="ja-JP"/>
        </w:rPr>
      </w:pPr>
      <w:r w:rsidRPr="006802E6">
        <w:rPr>
          <w:rFonts w:ascii="Times New Roman" w:hAnsi="Times New Roman" w:cs="Times New Roman"/>
          <w:noProof/>
          <w:sz w:val="24"/>
          <w:szCs w:val="24"/>
        </w:rPr>
        <w:t>3.1</w:t>
      </w:r>
      <w:r w:rsidRPr="006802E6">
        <w:rPr>
          <w:rFonts w:ascii="Times New Roman" w:hAnsi="Times New Roman" w:cs="Times New Roman"/>
          <w:noProof/>
          <w:sz w:val="24"/>
          <w:szCs w:val="24"/>
          <w:lang w:val="es-ES_tradnl" w:eastAsia="ja-JP"/>
        </w:rPr>
        <w:tab/>
      </w:r>
      <w:r w:rsidRPr="006802E6">
        <w:rPr>
          <w:rFonts w:ascii="Times New Roman" w:hAnsi="Times New Roman" w:cs="Times New Roman"/>
          <w:noProof/>
          <w:sz w:val="24"/>
          <w:szCs w:val="24"/>
        </w:rPr>
        <w:t>Enfoque curricular</w:t>
      </w:r>
      <w:r w:rsidRPr="006802E6">
        <w:rPr>
          <w:rFonts w:ascii="Times New Roman" w:hAnsi="Times New Roman" w:cs="Times New Roman"/>
          <w:noProof/>
          <w:sz w:val="24"/>
          <w:szCs w:val="24"/>
        </w:rPr>
        <w:tab/>
      </w:r>
      <w:r w:rsidRPr="006802E6">
        <w:rPr>
          <w:rFonts w:ascii="Times New Roman" w:hAnsi="Times New Roman" w:cs="Times New Roman"/>
          <w:noProof/>
          <w:sz w:val="24"/>
          <w:szCs w:val="24"/>
        </w:rPr>
        <w:fldChar w:fldCharType="begin"/>
      </w:r>
      <w:r w:rsidRPr="006802E6">
        <w:rPr>
          <w:rFonts w:ascii="Times New Roman" w:hAnsi="Times New Roman" w:cs="Times New Roman"/>
          <w:noProof/>
          <w:sz w:val="24"/>
          <w:szCs w:val="24"/>
        </w:rPr>
        <w:instrText xml:space="preserve"> PAGEREF _Toc338014454 \h </w:instrText>
      </w:r>
      <w:r w:rsidRPr="006802E6">
        <w:rPr>
          <w:rFonts w:ascii="Times New Roman" w:hAnsi="Times New Roman" w:cs="Times New Roman"/>
          <w:noProof/>
          <w:sz w:val="24"/>
          <w:szCs w:val="24"/>
        </w:rPr>
      </w:r>
      <w:r w:rsidRPr="006802E6">
        <w:rPr>
          <w:rFonts w:ascii="Times New Roman" w:hAnsi="Times New Roman" w:cs="Times New Roman"/>
          <w:noProof/>
          <w:sz w:val="24"/>
          <w:szCs w:val="24"/>
        </w:rPr>
        <w:fldChar w:fldCharType="separate"/>
      </w:r>
      <w:r w:rsidRPr="006802E6">
        <w:rPr>
          <w:rFonts w:ascii="Times New Roman" w:hAnsi="Times New Roman" w:cs="Times New Roman"/>
          <w:noProof/>
          <w:sz w:val="24"/>
          <w:szCs w:val="24"/>
        </w:rPr>
        <w:t>9</w:t>
      </w:r>
      <w:r w:rsidRPr="006802E6">
        <w:rPr>
          <w:rFonts w:ascii="Times New Roman" w:hAnsi="Times New Roman" w:cs="Times New Roman"/>
          <w:noProof/>
          <w:sz w:val="24"/>
          <w:szCs w:val="24"/>
        </w:rPr>
        <w:fldChar w:fldCharType="end"/>
      </w:r>
    </w:p>
    <w:p w14:paraId="4FCF950B" w14:textId="77777777" w:rsidR="00180E42" w:rsidRPr="006802E6" w:rsidRDefault="00180E42">
      <w:pPr>
        <w:pStyle w:val="TDC3"/>
        <w:tabs>
          <w:tab w:val="left" w:pos="1136"/>
          <w:tab w:val="right" w:leader="dot" w:pos="9113"/>
        </w:tabs>
        <w:rPr>
          <w:rFonts w:ascii="Times New Roman" w:hAnsi="Times New Roman" w:cs="Times New Roman"/>
          <w:noProof/>
          <w:sz w:val="24"/>
          <w:szCs w:val="24"/>
          <w:lang w:val="es-ES_tradnl" w:eastAsia="ja-JP"/>
        </w:rPr>
      </w:pPr>
      <w:r w:rsidRPr="006802E6">
        <w:rPr>
          <w:rFonts w:ascii="Times New Roman" w:hAnsi="Times New Roman" w:cs="Times New Roman"/>
          <w:noProof/>
          <w:sz w:val="24"/>
          <w:szCs w:val="24"/>
        </w:rPr>
        <w:t>3.1.1</w:t>
      </w:r>
      <w:r w:rsidRPr="006802E6">
        <w:rPr>
          <w:rFonts w:ascii="Times New Roman" w:hAnsi="Times New Roman" w:cs="Times New Roman"/>
          <w:noProof/>
          <w:sz w:val="24"/>
          <w:szCs w:val="24"/>
          <w:lang w:val="es-ES_tradnl" w:eastAsia="ja-JP"/>
        </w:rPr>
        <w:tab/>
      </w:r>
      <w:r w:rsidRPr="006802E6">
        <w:rPr>
          <w:rFonts w:ascii="Times New Roman" w:hAnsi="Times New Roman" w:cs="Times New Roman"/>
          <w:noProof/>
          <w:sz w:val="24"/>
          <w:szCs w:val="24"/>
        </w:rPr>
        <w:t>Perfil por competencias</w:t>
      </w:r>
      <w:r w:rsidRPr="006802E6">
        <w:rPr>
          <w:rFonts w:ascii="Times New Roman" w:hAnsi="Times New Roman" w:cs="Times New Roman"/>
          <w:noProof/>
          <w:sz w:val="24"/>
          <w:szCs w:val="24"/>
        </w:rPr>
        <w:tab/>
      </w:r>
      <w:r w:rsidRPr="006802E6">
        <w:rPr>
          <w:rFonts w:ascii="Times New Roman" w:hAnsi="Times New Roman" w:cs="Times New Roman"/>
          <w:noProof/>
          <w:sz w:val="24"/>
          <w:szCs w:val="24"/>
        </w:rPr>
        <w:fldChar w:fldCharType="begin"/>
      </w:r>
      <w:r w:rsidRPr="006802E6">
        <w:rPr>
          <w:rFonts w:ascii="Times New Roman" w:hAnsi="Times New Roman" w:cs="Times New Roman"/>
          <w:noProof/>
          <w:sz w:val="24"/>
          <w:szCs w:val="24"/>
        </w:rPr>
        <w:instrText xml:space="preserve"> PAGEREF _Toc338014455 \h </w:instrText>
      </w:r>
      <w:r w:rsidRPr="006802E6">
        <w:rPr>
          <w:rFonts w:ascii="Times New Roman" w:hAnsi="Times New Roman" w:cs="Times New Roman"/>
          <w:noProof/>
          <w:sz w:val="24"/>
          <w:szCs w:val="24"/>
        </w:rPr>
      </w:r>
      <w:r w:rsidRPr="006802E6">
        <w:rPr>
          <w:rFonts w:ascii="Times New Roman" w:hAnsi="Times New Roman" w:cs="Times New Roman"/>
          <w:noProof/>
          <w:sz w:val="24"/>
          <w:szCs w:val="24"/>
        </w:rPr>
        <w:fldChar w:fldCharType="separate"/>
      </w:r>
      <w:r w:rsidRPr="006802E6">
        <w:rPr>
          <w:rFonts w:ascii="Times New Roman" w:hAnsi="Times New Roman" w:cs="Times New Roman"/>
          <w:noProof/>
          <w:sz w:val="24"/>
          <w:szCs w:val="24"/>
        </w:rPr>
        <w:t>9</w:t>
      </w:r>
      <w:r w:rsidRPr="006802E6">
        <w:rPr>
          <w:rFonts w:ascii="Times New Roman" w:hAnsi="Times New Roman" w:cs="Times New Roman"/>
          <w:noProof/>
          <w:sz w:val="24"/>
          <w:szCs w:val="24"/>
        </w:rPr>
        <w:fldChar w:fldCharType="end"/>
      </w:r>
    </w:p>
    <w:p w14:paraId="6995A195" w14:textId="77777777" w:rsidR="00180E42" w:rsidRPr="006802E6" w:rsidRDefault="00180E42">
      <w:pPr>
        <w:pStyle w:val="TDC3"/>
        <w:tabs>
          <w:tab w:val="left" w:pos="1136"/>
          <w:tab w:val="right" w:leader="dot" w:pos="9113"/>
        </w:tabs>
        <w:rPr>
          <w:rFonts w:ascii="Times New Roman" w:hAnsi="Times New Roman" w:cs="Times New Roman"/>
          <w:noProof/>
          <w:sz w:val="24"/>
          <w:szCs w:val="24"/>
          <w:lang w:val="es-ES_tradnl" w:eastAsia="ja-JP"/>
        </w:rPr>
      </w:pPr>
      <w:r w:rsidRPr="006802E6">
        <w:rPr>
          <w:rFonts w:ascii="Times New Roman" w:hAnsi="Times New Roman" w:cs="Times New Roman"/>
          <w:noProof/>
          <w:sz w:val="24"/>
          <w:szCs w:val="24"/>
        </w:rPr>
        <w:t>3.1.2</w:t>
      </w:r>
      <w:r w:rsidRPr="006802E6">
        <w:rPr>
          <w:rFonts w:ascii="Times New Roman" w:hAnsi="Times New Roman" w:cs="Times New Roman"/>
          <w:noProof/>
          <w:sz w:val="24"/>
          <w:szCs w:val="24"/>
          <w:lang w:val="es-ES_tradnl" w:eastAsia="ja-JP"/>
        </w:rPr>
        <w:tab/>
      </w:r>
      <w:r w:rsidRPr="006802E6">
        <w:rPr>
          <w:rFonts w:ascii="Times New Roman" w:hAnsi="Times New Roman" w:cs="Times New Roman"/>
          <w:noProof/>
          <w:sz w:val="24"/>
          <w:szCs w:val="24"/>
        </w:rPr>
        <w:t>Perfiles del profesional</w:t>
      </w:r>
      <w:r w:rsidRPr="006802E6">
        <w:rPr>
          <w:rFonts w:ascii="Times New Roman" w:hAnsi="Times New Roman" w:cs="Times New Roman"/>
          <w:noProof/>
          <w:sz w:val="24"/>
          <w:szCs w:val="24"/>
        </w:rPr>
        <w:tab/>
      </w:r>
      <w:r w:rsidRPr="006802E6">
        <w:rPr>
          <w:rFonts w:ascii="Times New Roman" w:hAnsi="Times New Roman" w:cs="Times New Roman"/>
          <w:noProof/>
          <w:sz w:val="24"/>
          <w:szCs w:val="24"/>
        </w:rPr>
        <w:fldChar w:fldCharType="begin"/>
      </w:r>
      <w:r w:rsidRPr="006802E6">
        <w:rPr>
          <w:rFonts w:ascii="Times New Roman" w:hAnsi="Times New Roman" w:cs="Times New Roman"/>
          <w:noProof/>
          <w:sz w:val="24"/>
          <w:szCs w:val="24"/>
        </w:rPr>
        <w:instrText xml:space="preserve"> PAGEREF _Toc338014456 \h </w:instrText>
      </w:r>
      <w:r w:rsidRPr="006802E6">
        <w:rPr>
          <w:rFonts w:ascii="Times New Roman" w:hAnsi="Times New Roman" w:cs="Times New Roman"/>
          <w:noProof/>
          <w:sz w:val="24"/>
          <w:szCs w:val="24"/>
        </w:rPr>
      </w:r>
      <w:r w:rsidRPr="006802E6">
        <w:rPr>
          <w:rFonts w:ascii="Times New Roman" w:hAnsi="Times New Roman" w:cs="Times New Roman"/>
          <w:noProof/>
          <w:sz w:val="24"/>
          <w:szCs w:val="24"/>
        </w:rPr>
        <w:fldChar w:fldCharType="separate"/>
      </w:r>
      <w:r w:rsidRPr="006802E6">
        <w:rPr>
          <w:rFonts w:ascii="Times New Roman" w:hAnsi="Times New Roman" w:cs="Times New Roman"/>
          <w:noProof/>
          <w:sz w:val="24"/>
          <w:szCs w:val="24"/>
        </w:rPr>
        <w:t>11</w:t>
      </w:r>
      <w:r w:rsidRPr="006802E6">
        <w:rPr>
          <w:rFonts w:ascii="Times New Roman" w:hAnsi="Times New Roman" w:cs="Times New Roman"/>
          <w:noProof/>
          <w:sz w:val="24"/>
          <w:szCs w:val="24"/>
        </w:rPr>
        <w:fldChar w:fldCharType="end"/>
      </w:r>
    </w:p>
    <w:p w14:paraId="2C64C21F" w14:textId="77777777" w:rsidR="00180E42" w:rsidRPr="006802E6" w:rsidRDefault="00180E42">
      <w:pPr>
        <w:pStyle w:val="TDC2"/>
        <w:tabs>
          <w:tab w:val="left" w:pos="749"/>
          <w:tab w:val="right" w:leader="dot" w:pos="9113"/>
        </w:tabs>
        <w:rPr>
          <w:rFonts w:ascii="Times New Roman" w:hAnsi="Times New Roman" w:cs="Times New Roman"/>
          <w:noProof/>
          <w:sz w:val="24"/>
          <w:szCs w:val="24"/>
          <w:lang w:val="es-ES_tradnl" w:eastAsia="ja-JP"/>
        </w:rPr>
      </w:pPr>
      <w:r w:rsidRPr="006802E6">
        <w:rPr>
          <w:rFonts w:ascii="Times New Roman" w:hAnsi="Times New Roman" w:cs="Times New Roman"/>
          <w:noProof/>
          <w:sz w:val="24"/>
          <w:szCs w:val="24"/>
        </w:rPr>
        <w:t>3.2</w:t>
      </w:r>
      <w:r w:rsidRPr="006802E6">
        <w:rPr>
          <w:rFonts w:ascii="Times New Roman" w:hAnsi="Times New Roman" w:cs="Times New Roman"/>
          <w:noProof/>
          <w:sz w:val="24"/>
          <w:szCs w:val="24"/>
          <w:lang w:val="es-ES_tradnl" w:eastAsia="ja-JP"/>
        </w:rPr>
        <w:tab/>
      </w:r>
      <w:r w:rsidRPr="006802E6">
        <w:rPr>
          <w:rFonts w:ascii="Times New Roman" w:hAnsi="Times New Roman" w:cs="Times New Roman"/>
          <w:noProof/>
          <w:sz w:val="24"/>
          <w:szCs w:val="24"/>
        </w:rPr>
        <w:t>Estructura curricular</w:t>
      </w:r>
      <w:r w:rsidRPr="006802E6">
        <w:rPr>
          <w:rFonts w:ascii="Times New Roman" w:hAnsi="Times New Roman" w:cs="Times New Roman"/>
          <w:noProof/>
          <w:sz w:val="24"/>
          <w:szCs w:val="24"/>
        </w:rPr>
        <w:tab/>
      </w:r>
      <w:r w:rsidRPr="006802E6">
        <w:rPr>
          <w:rFonts w:ascii="Times New Roman" w:hAnsi="Times New Roman" w:cs="Times New Roman"/>
          <w:noProof/>
          <w:sz w:val="24"/>
          <w:szCs w:val="24"/>
        </w:rPr>
        <w:fldChar w:fldCharType="begin"/>
      </w:r>
      <w:r w:rsidRPr="006802E6">
        <w:rPr>
          <w:rFonts w:ascii="Times New Roman" w:hAnsi="Times New Roman" w:cs="Times New Roman"/>
          <w:noProof/>
          <w:sz w:val="24"/>
          <w:szCs w:val="24"/>
        </w:rPr>
        <w:instrText xml:space="preserve"> PAGEREF _Toc338014457 \h </w:instrText>
      </w:r>
      <w:r w:rsidRPr="006802E6">
        <w:rPr>
          <w:rFonts w:ascii="Times New Roman" w:hAnsi="Times New Roman" w:cs="Times New Roman"/>
          <w:noProof/>
          <w:sz w:val="24"/>
          <w:szCs w:val="24"/>
        </w:rPr>
      </w:r>
      <w:r w:rsidRPr="006802E6">
        <w:rPr>
          <w:rFonts w:ascii="Times New Roman" w:hAnsi="Times New Roman" w:cs="Times New Roman"/>
          <w:noProof/>
          <w:sz w:val="24"/>
          <w:szCs w:val="24"/>
        </w:rPr>
        <w:fldChar w:fldCharType="separate"/>
      </w:r>
      <w:r w:rsidRPr="006802E6">
        <w:rPr>
          <w:rFonts w:ascii="Times New Roman" w:hAnsi="Times New Roman" w:cs="Times New Roman"/>
          <w:noProof/>
          <w:sz w:val="24"/>
          <w:szCs w:val="24"/>
        </w:rPr>
        <w:t>12</w:t>
      </w:r>
      <w:r w:rsidRPr="006802E6">
        <w:rPr>
          <w:rFonts w:ascii="Times New Roman" w:hAnsi="Times New Roman" w:cs="Times New Roman"/>
          <w:noProof/>
          <w:sz w:val="24"/>
          <w:szCs w:val="24"/>
        </w:rPr>
        <w:fldChar w:fldCharType="end"/>
      </w:r>
    </w:p>
    <w:p w14:paraId="3077F5CE" w14:textId="77777777" w:rsidR="00180E42" w:rsidRPr="006802E6" w:rsidRDefault="00180E42">
      <w:pPr>
        <w:pStyle w:val="TDC2"/>
        <w:tabs>
          <w:tab w:val="left" w:pos="749"/>
          <w:tab w:val="right" w:leader="dot" w:pos="9113"/>
        </w:tabs>
        <w:rPr>
          <w:rFonts w:ascii="Times New Roman" w:hAnsi="Times New Roman" w:cs="Times New Roman"/>
          <w:noProof/>
          <w:sz w:val="24"/>
          <w:szCs w:val="24"/>
          <w:lang w:val="es-ES_tradnl" w:eastAsia="ja-JP"/>
        </w:rPr>
      </w:pPr>
      <w:r w:rsidRPr="006802E6">
        <w:rPr>
          <w:rFonts w:ascii="Times New Roman" w:hAnsi="Times New Roman" w:cs="Times New Roman"/>
          <w:noProof/>
          <w:sz w:val="24"/>
          <w:szCs w:val="24"/>
        </w:rPr>
        <w:t>3.3</w:t>
      </w:r>
      <w:r w:rsidRPr="006802E6">
        <w:rPr>
          <w:rFonts w:ascii="Times New Roman" w:hAnsi="Times New Roman" w:cs="Times New Roman"/>
          <w:noProof/>
          <w:sz w:val="24"/>
          <w:szCs w:val="24"/>
          <w:lang w:val="es-ES_tradnl" w:eastAsia="ja-JP"/>
        </w:rPr>
        <w:tab/>
      </w:r>
      <w:r w:rsidRPr="006802E6">
        <w:rPr>
          <w:rFonts w:ascii="Times New Roman" w:hAnsi="Times New Roman" w:cs="Times New Roman"/>
          <w:noProof/>
          <w:sz w:val="24"/>
          <w:szCs w:val="24"/>
        </w:rPr>
        <w:t>Estrategias didácticas</w:t>
      </w:r>
      <w:r w:rsidRPr="006802E6">
        <w:rPr>
          <w:rFonts w:ascii="Times New Roman" w:hAnsi="Times New Roman" w:cs="Times New Roman"/>
          <w:noProof/>
          <w:sz w:val="24"/>
          <w:szCs w:val="24"/>
        </w:rPr>
        <w:tab/>
      </w:r>
      <w:r w:rsidRPr="006802E6">
        <w:rPr>
          <w:rFonts w:ascii="Times New Roman" w:hAnsi="Times New Roman" w:cs="Times New Roman"/>
          <w:noProof/>
          <w:sz w:val="24"/>
          <w:szCs w:val="24"/>
        </w:rPr>
        <w:fldChar w:fldCharType="begin"/>
      </w:r>
      <w:r w:rsidRPr="006802E6">
        <w:rPr>
          <w:rFonts w:ascii="Times New Roman" w:hAnsi="Times New Roman" w:cs="Times New Roman"/>
          <w:noProof/>
          <w:sz w:val="24"/>
          <w:szCs w:val="24"/>
        </w:rPr>
        <w:instrText xml:space="preserve"> PAGEREF _Toc338014458 \h </w:instrText>
      </w:r>
      <w:r w:rsidRPr="006802E6">
        <w:rPr>
          <w:rFonts w:ascii="Times New Roman" w:hAnsi="Times New Roman" w:cs="Times New Roman"/>
          <w:noProof/>
          <w:sz w:val="24"/>
          <w:szCs w:val="24"/>
        </w:rPr>
      </w:r>
      <w:r w:rsidRPr="006802E6">
        <w:rPr>
          <w:rFonts w:ascii="Times New Roman" w:hAnsi="Times New Roman" w:cs="Times New Roman"/>
          <w:noProof/>
          <w:sz w:val="24"/>
          <w:szCs w:val="24"/>
        </w:rPr>
        <w:fldChar w:fldCharType="separate"/>
      </w:r>
      <w:r w:rsidRPr="006802E6">
        <w:rPr>
          <w:rFonts w:ascii="Times New Roman" w:hAnsi="Times New Roman" w:cs="Times New Roman"/>
          <w:noProof/>
          <w:sz w:val="24"/>
          <w:szCs w:val="24"/>
        </w:rPr>
        <w:t>13</w:t>
      </w:r>
      <w:r w:rsidRPr="006802E6">
        <w:rPr>
          <w:rFonts w:ascii="Times New Roman" w:hAnsi="Times New Roman" w:cs="Times New Roman"/>
          <w:noProof/>
          <w:sz w:val="24"/>
          <w:szCs w:val="24"/>
        </w:rPr>
        <w:fldChar w:fldCharType="end"/>
      </w:r>
    </w:p>
    <w:p w14:paraId="051DB1D0" w14:textId="77777777" w:rsidR="00180E42" w:rsidRPr="006802E6" w:rsidRDefault="00180E42">
      <w:pPr>
        <w:pStyle w:val="TDC1"/>
        <w:tabs>
          <w:tab w:val="left" w:pos="360"/>
          <w:tab w:val="right" w:leader="dot" w:pos="9113"/>
        </w:tabs>
        <w:rPr>
          <w:bCs w:val="0"/>
          <w:noProof/>
          <w:lang w:val="es-ES_tradnl" w:eastAsia="ja-JP"/>
        </w:rPr>
      </w:pPr>
      <w:r w:rsidRPr="006802E6">
        <w:rPr>
          <w:noProof/>
          <w:lang w:eastAsia="es-ES"/>
        </w:rPr>
        <w:t>4</w:t>
      </w:r>
      <w:r w:rsidRPr="006802E6">
        <w:rPr>
          <w:bCs w:val="0"/>
          <w:noProof/>
          <w:lang w:val="es-ES_tradnl" w:eastAsia="ja-JP"/>
        </w:rPr>
        <w:tab/>
      </w:r>
      <w:r w:rsidRPr="006802E6">
        <w:rPr>
          <w:noProof/>
        </w:rPr>
        <w:t>ESTRUCTURA ORGANIZACIONAL DEL PROGRAMA</w:t>
      </w:r>
      <w:r w:rsidRPr="006802E6">
        <w:rPr>
          <w:noProof/>
        </w:rPr>
        <w:tab/>
      </w:r>
      <w:r w:rsidRPr="006802E6">
        <w:rPr>
          <w:noProof/>
        </w:rPr>
        <w:fldChar w:fldCharType="begin"/>
      </w:r>
      <w:r w:rsidRPr="006802E6">
        <w:rPr>
          <w:noProof/>
        </w:rPr>
        <w:instrText xml:space="preserve"> PAGEREF _Toc338014459 \h </w:instrText>
      </w:r>
      <w:r w:rsidRPr="006802E6">
        <w:rPr>
          <w:noProof/>
        </w:rPr>
      </w:r>
      <w:r w:rsidRPr="006802E6">
        <w:rPr>
          <w:noProof/>
        </w:rPr>
        <w:fldChar w:fldCharType="separate"/>
      </w:r>
      <w:r w:rsidRPr="006802E6">
        <w:rPr>
          <w:noProof/>
        </w:rPr>
        <w:t>18</w:t>
      </w:r>
      <w:r w:rsidRPr="006802E6">
        <w:rPr>
          <w:noProof/>
        </w:rPr>
        <w:fldChar w:fldCharType="end"/>
      </w:r>
    </w:p>
    <w:p w14:paraId="5F3B2119" w14:textId="77777777" w:rsidR="00180E42" w:rsidRPr="006802E6" w:rsidRDefault="00180E42">
      <w:pPr>
        <w:pStyle w:val="TDC2"/>
        <w:tabs>
          <w:tab w:val="left" w:pos="749"/>
          <w:tab w:val="right" w:leader="dot" w:pos="9113"/>
        </w:tabs>
        <w:rPr>
          <w:rFonts w:ascii="Times New Roman" w:hAnsi="Times New Roman" w:cs="Times New Roman"/>
          <w:noProof/>
          <w:sz w:val="24"/>
          <w:szCs w:val="24"/>
          <w:lang w:val="es-ES_tradnl" w:eastAsia="ja-JP"/>
        </w:rPr>
      </w:pPr>
      <w:r w:rsidRPr="006802E6">
        <w:rPr>
          <w:rFonts w:ascii="Times New Roman" w:hAnsi="Times New Roman" w:cs="Times New Roman"/>
          <w:noProof/>
          <w:sz w:val="24"/>
          <w:szCs w:val="24"/>
        </w:rPr>
        <w:t>4.1</w:t>
      </w:r>
      <w:r w:rsidRPr="006802E6">
        <w:rPr>
          <w:rFonts w:ascii="Times New Roman" w:hAnsi="Times New Roman" w:cs="Times New Roman"/>
          <w:noProof/>
          <w:sz w:val="24"/>
          <w:szCs w:val="24"/>
          <w:lang w:val="es-ES_tradnl" w:eastAsia="ja-JP"/>
        </w:rPr>
        <w:tab/>
      </w:r>
      <w:r w:rsidRPr="006802E6">
        <w:rPr>
          <w:rFonts w:ascii="Times New Roman" w:hAnsi="Times New Roman" w:cs="Times New Roman"/>
          <w:noProof/>
          <w:sz w:val="24"/>
          <w:szCs w:val="24"/>
        </w:rPr>
        <w:t>Estructura administrativa</w:t>
      </w:r>
      <w:r w:rsidRPr="006802E6">
        <w:rPr>
          <w:rFonts w:ascii="Times New Roman" w:hAnsi="Times New Roman" w:cs="Times New Roman"/>
          <w:noProof/>
          <w:sz w:val="24"/>
          <w:szCs w:val="24"/>
        </w:rPr>
        <w:tab/>
      </w:r>
      <w:r w:rsidRPr="006802E6">
        <w:rPr>
          <w:rFonts w:ascii="Times New Roman" w:hAnsi="Times New Roman" w:cs="Times New Roman"/>
          <w:noProof/>
          <w:sz w:val="24"/>
          <w:szCs w:val="24"/>
        </w:rPr>
        <w:fldChar w:fldCharType="begin"/>
      </w:r>
      <w:r w:rsidRPr="006802E6">
        <w:rPr>
          <w:rFonts w:ascii="Times New Roman" w:hAnsi="Times New Roman" w:cs="Times New Roman"/>
          <w:noProof/>
          <w:sz w:val="24"/>
          <w:szCs w:val="24"/>
        </w:rPr>
        <w:instrText xml:space="preserve"> PAGEREF _Toc338014460 \h </w:instrText>
      </w:r>
      <w:r w:rsidRPr="006802E6">
        <w:rPr>
          <w:rFonts w:ascii="Times New Roman" w:hAnsi="Times New Roman" w:cs="Times New Roman"/>
          <w:noProof/>
          <w:sz w:val="24"/>
          <w:szCs w:val="24"/>
        </w:rPr>
      </w:r>
      <w:r w:rsidRPr="006802E6">
        <w:rPr>
          <w:rFonts w:ascii="Times New Roman" w:hAnsi="Times New Roman" w:cs="Times New Roman"/>
          <w:noProof/>
          <w:sz w:val="24"/>
          <w:szCs w:val="24"/>
        </w:rPr>
        <w:fldChar w:fldCharType="separate"/>
      </w:r>
      <w:r w:rsidRPr="006802E6">
        <w:rPr>
          <w:rFonts w:ascii="Times New Roman" w:hAnsi="Times New Roman" w:cs="Times New Roman"/>
          <w:noProof/>
          <w:sz w:val="24"/>
          <w:szCs w:val="24"/>
        </w:rPr>
        <w:t>18</w:t>
      </w:r>
      <w:r w:rsidRPr="006802E6">
        <w:rPr>
          <w:rFonts w:ascii="Times New Roman" w:hAnsi="Times New Roman" w:cs="Times New Roman"/>
          <w:noProof/>
          <w:sz w:val="24"/>
          <w:szCs w:val="24"/>
        </w:rPr>
        <w:fldChar w:fldCharType="end"/>
      </w:r>
    </w:p>
    <w:p w14:paraId="7A71A02F" w14:textId="77777777" w:rsidR="00180E42" w:rsidRPr="006802E6" w:rsidRDefault="00180E42">
      <w:pPr>
        <w:pStyle w:val="TDC2"/>
        <w:tabs>
          <w:tab w:val="left" w:pos="749"/>
          <w:tab w:val="right" w:leader="dot" w:pos="9113"/>
        </w:tabs>
        <w:rPr>
          <w:rFonts w:ascii="Times New Roman" w:hAnsi="Times New Roman" w:cs="Times New Roman"/>
          <w:noProof/>
          <w:sz w:val="24"/>
          <w:szCs w:val="24"/>
          <w:lang w:val="es-ES_tradnl" w:eastAsia="ja-JP"/>
        </w:rPr>
      </w:pPr>
      <w:r w:rsidRPr="006802E6">
        <w:rPr>
          <w:rFonts w:ascii="Times New Roman" w:hAnsi="Times New Roman" w:cs="Times New Roman"/>
          <w:noProof/>
          <w:sz w:val="24"/>
          <w:szCs w:val="24"/>
        </w:rPr>
        <w:t>4.2</w:t>
      </w:r>
      <w:r w:rsidRPr="006802E6">
        <w:rPr>
          <w:rFonts w:ascii="Times New Roman" w:hAnsi="Times New Roman" w:cs="Times New Roman"/>
          <w:noProof/>
          <w:sz w:val="24"/>
          <w:szCs w:val="24"/>
          <w:lang w:val="es-ES_tradnl" w:eastAsia="ja-JP"/>
        </w:rPr>
        <w:tab/>
      </w:r>
      <w:r w:rsidRPr="006802E6">
        <w:rPr>
          <w:rFonts w:ascii="Times New Roman" w:hAnsi="Times New Roman" w:cs="Times New Roman"/>
          <w:noProof/>
          <w:sz w:val="24"/>
          <w:szCs w:val="24"/>
        </w:rPr>
        <w:t>Estructura académica</w:t>
      </w:r>
      <w:r w:rsidRPr="006802E6">
        <w:rPr>
          <w:rFonts w:ascii="Times New Roman" w:hAnsi="Times New Roman" w:cs="Times New Roman"/>
          <w:noProof/>
          <w:sz w:val="24"/>
          <w:szCs w:val="24"/>
        </w:rPr>
        <w:tab/>
      </w:r>
      <w:r w:rsidRPr="006802E6">
        <w:rPr>
          <w:rFonts w:ascii="Times New Roman" w:hAnsi="Times New Roman" w:cs="Times New Roman"/>
          <w:noProof/>
          <w:sz w:val="24"/>
          <w:szCs w:val="24"/>
        </w:rPr>
        <w:fldChar w:fldCharType="begin"/>
      </w:r>
      <w:r w:rsidRPr="006802E6">
        <w:rPr>
          <w:rFonts w:ascii="Times New Roman" w:hAnsi="Times New Roman" w:cs="Times New Roman"/>
          <w:noProof/>
          <w:sz w:val="24"/>
          <w:szCs w:val="24"/>
        </w:rPr>
        <w:instrText xml:space="preserve"> PAGEREF _Toc338014461 \h </w:instrText>
      </w:r>
      <w:r w:rsidRPr="006802E6">
        <w:rPr>
          <w:rFonts w:ascii="Times New Roman" w:hAnsi="Times New Roman" w:cs="Times New Roman"/>
          <w:noProof/>
          <w:sz w:val="24"/>
          <w:szCs w:val="24"/>
        </w:rPr>
      </w:r>
      <w:r w:rsidRPr="006802E6">
        <w:rPr>
          <w:rFonts w:ascii="Times New Roman" w:hAnsi="Times New Roman" w:cs="Times New Roman"/>
          <w:noProof/>
          <w:sz w:val="24"/>
          <w:szCs w:val="24"/>
        </w:rPr>
        <w:fldChar w:fldCharType="separate"/>
      </w:r>
      <w:r w:rsidRPr="006802E6">
        <w:rPr>
          <w:rFonts w:ascii="Times New Roman" w:hAnsi="Times New Roman" w:cs="Times New Roman"/>
          <w:noProof/>
          <w:sz w:val="24"/>
          <w:szCs w:val="24"/>
        </w:rPr>
        <w:t>18</w:t>
      </w:r>
      <w:r w:rsidRPr="006802E6">
        <w:rPr>
          <w:rFonts w:ascii="Times New Roman" w:hAnsi="Times New Roman" w:cs="Times New Roman"/>
          <w:noProof/>
          <w:sz w:val="24"/>
          <w:szCs w:val="24"/>
        </w:rPr>
        <w:fldChar w:fldCharType="end"/>
      </w:r>
    </w:p>
    <w:p w14:paraId="741B1EB0" w14:textId="77777777" w:rsidR="00180E42" w:rsidRPr="006802E6" w:rsidRDefault="00180E42">
      <w:pPr>
        <w:pStyle w:val="TDC1"/>
        <w:tabs>
          <w:tab w:val="left" w:pos="540"/>
          <w:tab w:val="right" w:leader="dot" w:pos="9113"/>
        </w:tabs>
        <w:rPr>
          <w:bCs w:val="0"/>
          <w:noProof/>
          <w:lang w:val="es-ES_tradnl" w:eastAsia="ja-JP"/>
        </w:rPr>
      </w:pPr>
      <w:r w:rsidRPr="006802E6">
        <w:rPr>
          <w:noProof/>
        </w:rPr>
        <w:t>4.2</w:t>
      </w:r>
      <w:r w:rsidRPr="006802E6">
        <w:rPr>
          <w:bCs w:val="0"/>
          <w:noProof/>
          <w:lang w:val="es-ES_tradnl" w:eastAsia="ja-JP"/>
        </w:rPr>
        <w:tab/>
      </w:r>
      <w:r w:rsidRPr="006802E6">
        <w:rPr>
          <w:noProof/>
        </w:rPr>
        <w:t>Organigrama de la Facultad de Ciencias Económicas y Empresariales</w:t>
      </w:r>
      <w:r w:rsidRPr="006802E6">
        <w:rPr>
          <w:noProof/>
        </w:rPr>
        <w:tab/>
      </w:r>
      <w:r w:rsidRPr="006802E6">
        <w:rPr>
          <w:noProof/>
        </w:rPr>
        <w:fldChar w:fldCharType="begin"/>
      </w:r>
      <w:r w:rsidRPr="006802E6">
        <w:rPr>
          <w:noProof/>
        </w:rPr>
        <w:instrText xml:space="preserve"> PAGEREF _Toc338014462 \h </w:instrText>
      </w:r>
      <w:r w:rsidRPr="006802E6">
        <w:rPr>
          <w:noProof/>
        </w:rPr>
      </w:r>
      <w:r w:rsidRPr="006802E6">
        <w:rPr>
          <w:noProof/>
        </w:rPr>
        <w:fldChar w:fldCharType="separate"/>
      </w:r>
      <w:r w:rsidRPr="006802E6">
        <w:rPr>
          <w:noProof/>
        </w:rPr>
        <w:t>19</w:t>
      </w:r>
      <w:r w:rsidRPr="006802E6">
        <w:rPr>
          <w:noProof/>
        </w:rPr>
        <w:fldChar w:fldCharType="end"/>
      </w:r>
    </w:p>
    <w:p w14:paraId="4F752A44" w14:textId="77777777" w:rsidR="00180E42" w:rsidRPr="006802E6" w:rsidRDefault="00180E42">
      <w:pPr>
        <w:pStyle w:val="TDC1"/>
        <w:tabs>
          <w:tab w:val="left" w:pos="360"/>
          <w:tab w:val="right" w:leader="dot" w:pos="9113"/>
        </w:tabs>
        <w:rPr>
          <w:bCs w:val="0"/>
          <w:noProof/>
          <w:lang w:val="es-ES_tradnl" w:eastAsia="ja-JP"/>
        </w:rPr>
      </w:pPr>
      <w:r w:rsidRPr="006802E6">
        <w:rPr>
          <w:noProof/>
        </w:rPr>
        <w:t>5</w:t>
      </w:r>
      <w:r w:rsidRPr="006802E6">
        <w:rPr>
          <w:bCs w:val="0"/>
          <w:noProof/>
          <w:lang w:val="es-ES_tradnl" w:eastAsia="ja-JP"/>
        </w:rPr>
        <w:tab/>
      </w:r>
      <w:r w:rsidRPr="006802E6">
        <w:rPr>
          <w:noProof/>
        </w:rPr>
        <w:t>IMPACTO DEL PROGRAMA</w:t>
      </w:r>
      <w:r w:rsidRPr="006802E6">
        <w:rPr>
          <w:noProof/>
        </w:rPr>
        <w:tab/>
      </w:r>
      <w:r w:rsidRPr="006802E6">
        <w:rPr>
          <w:noProof/>
        </w:rPr>
        <w:fldChar w:fldCharType="begin"/>
      </w:r>
      <w:r w:rsidRPr="006802E6">
        <w:rPr>
          <w:noProof/>
        </w:rPr>
        <w:instrText xml:space="preserve"> PAGEREF _Toc338014463 \h </w:instrText>
      </w:r>
      <w:r w:rsidRPr="006802E6">
        <w:rPr>
          <w:noProof/>
        </w:rPr>
      </w:r>
      <w:r w:rsidRPr="006802E6">
        <w:rPr>
          <w:noProof/>
        </w:rPr>
        <w:fldChar w:fldCharType="separate"/>
      </w:r>
      <w:r w:rsidRPr="006802E6">
        <w:rPr>
          <w:noProof/>
        </w:rPr>
        <w:t>19</w:t>
      </w:r>
      <w:r w:rsidRPr="006802E6">
        <w:rPr>
          <w:noProof/>
        </w:rPr>
        <w:fldChar w:fldCharType="end"/>
      </w:r>
    </w:p>
    <w:p w14:paraId="5CE354EF" w14:textId="77777777" w:rsidR="00180E42" w:rsidRPr="006802E6" w:rsidRDefault="00180E42">
      <w:pPr>
        <w:pStyle w:val="TDC2"/>
        <w:tabs>
          <w:tab w:val="left" w:pos="749"/>
          <w:tab w:val="right" w:leader="dot" w:pos="9113"/>
        </w:tabs>
        <w:rPr>
          <w:rFonts w:ascii="Times New Roman" w:hAnsi="Times New Roman" w:cs="Times New Roman"/>
          <w:noProof/>
          <w:sz w:val="24"/>
          <w:szCs w:val="24"/>
          <w:lang w:val="es-ES_tradnl" w:eastAsia="ja-JP"/>
        </w:rPr>
      </w:pPr>
      <w:r w:rsidRPr="006802E6">
        <w:rPr>
          <w:rFonts w:ascii="Times New Roman" w:hAnsi="Times New Roman" w:cs="Times New Roman"/>
          <w:noProof/>
          <w:sz w:val="24"/>
          <w:szCs w:val="24"/>
        </w:rPr>
        <w:t>5.1</w:t>
      </w:r>
      <w:r w:rsidRPr="006802E6">
        <w:rPr>
          <w:rFonts w:ascii="Times New Roman" w:hAnsi="Times New Roman" w:cs="Times New Roman"/>
          <w:noProof/>
          <w:sz w:val="24"/>
          <w:szCs w:val="24"/>
          <w:lang w:val="es-ES_tradnl" w:eastAsia="ja-JP"/>
        </w:rPr>
        <w:tab/>
      </w:r>
      <w:r w:rsidRPr="006802E6">
        <w:rPr>
          <w:rFonts w:ascii="Times New Roman" w:hAnsi="Times New Roman" w:cs="Times New Roman"/>
          <w:noProof/>
          <w:sz w:val="24"/>
          <w:szCs w:val="24"/>
        </w:rPr>
        <w:t>Investigación</w:t>
      </w:r>
      <w:r w:rsidRPr="006802E6">
        <w:rPr>
          <w:rFonts w:ascii="Times New Roman" w:hAnsi="Times New Roman" w:cs="Times New Roman"/>
          <w:noProof/>
          <w:sz w:val="24"/>
          <w:szCs w:val="24"/>
        </w:rPr>
        <w:tab/>
      </w:r>
      <w:r w:rsidRPr="006802E6">
        <w:rPr>
          <w:rFonts w:ascii="Times New Roman" w:hAnsi="Times New Roman" w:cs="Times New Roman"/>
          <w:noProof/>
          <w:sz w:val="24"/>
          <w:szCs w:val="24"/>
        </w:rPr>
        <w:fldChar w:fldCharType="begin"/>
      </w:r>
      <w:r w:rsidRPr="006802E6">
        <w:rPr>
          <w:rFonts w:ascii="Times New Roman" w:hAnsi="Times New Roman" w:cs="Times New Roman"/>
          <w:noProof/>
          <w:sz w:val="24"/>
          <w:szCs w:val="24"/>
        </w:rPr>
        <w:instrText xml:space="preserve"> PAGEREF _Toc338014464 \h </w:instrText>
      </w:r>
      <w:r w:rsidRPr="006802E6">
        <w:rPr>
          <w:rFonts w:ascii="Times New Roman" w:hAnsi="Times New Roman" w:cs="Times New Roman"/>
          <w:noProof/>
          <w:sz w:val="24"/>
          <w:szCs w:val="24"/>
        </w:rPr>
      </w:r>
      <w:r w:rsidRPr="006802E6">
        <w:rPr>
          <w:rFonts w:ascii="Times New Roman" w:hAnsi="Times New Roman" w:cs="Times New Roman"/>
          <w:noProof/>
          <w:sz w:val="24"/>
          <w:szCs w:val="24"/>
        </w:rPr>
        <w:fldChar w:fldCharType="separate"/>
      </w:r>
      <w:r w:rsidRPr="006802E6">
        <w:rPr>
          <w:rFonts w:ascii="Times New Roman" w:hAnsi="Times New Roman" w:cs="Times New Roman"/>
          <w:noProof/>
          <w:sz w:val="24"/>
          <w:szCs w:val="24"/>
        </w:rPr>
        <w:t>19</w:t>
      </w:r>
      <w:r w:rsidRPr="006802E6">
        <w:rPr>
          <w:rFonts w:ascii="Times New Roman" w:hAnsi="Times New Roman" w:cs="Times New Roman"/>
          <w:noProof/>
          <w:sz w:val="24"/>
          <w:szCs w:val="24"/>
        </w:rPr>
        <w:fldChar w:fldCharType="end"/>
      </w:r>
    </w:p>
    <w:p w14:paraId="183E33B0" w14:textId="77777777" w:rsidR="00180E42" w:rsidRPr="006802E6" w:rsidRDefault="00180E42">
      <w:pPr>
        <w:pStyle w:val="TDC3"/>
        <w:tabs>
          <w:tab w:val="left" w:pos="1136"/>
          <w:tab w:val="right" w:leader="dot" w:pos="9113"/>
        </w:tabs>
        <w:rPr>
          <w:rFonts w:ascii="Times New Roman" w:hAnsi="Times New Roman" w:cs="Times New Roman"/>
          <w:noProof/>
          <w:sz w:val="24"/>
          <w:szCs w:val="24"/>
          <w:lang w:val="es-ES_tradnl" w:eastAsia="ja-JP"/>
        </w:rPr>
      </w:pPr>
      <w:r w:rsidRPr="006802E6">
        <w:rPr>
          <w:rFonts w:ascii="Times New Roman" w:hAnsi="Times New Roman" w:cs="Times New Roman"/>
          <w:noProof/>
          <w:sz w:val="24"/>
          <w:szCs w:val="24"/>
        </w:rPr>
        <w:t>5.1.1</w:t>
      </w:r>
      <w:r w:rsidRPr="006802E6">
        <w:rPr>
          <w:rFonts w:ascii="Times New Roman" w:hAnsi="Times New Roman" w:cs="Times New Roman"/>
          <w:noProof/>
          <w:sz w:val="24"/>
          <w:szCs w:val="24"/>
          <w:lang w:val="es-ES_tradnl" w:eastAsia="ja-JP"/>
        </w:rPr>
        <w:tab/>
      </w:r>
      <w:r w:rsidRPr="006802E6">
        <w:rPr>
          <w:rFonts w:ascii="Times New Roman" w:hAnsi="Times New Roman" w:cs="Times New Roman"/>
          <w:noProof/>
          <w:sz w:val="24"/>
          <w:szCs w:val="24"/>
          <w:lang w:eastAsia="es-ES"/>
        </w:rPr>
        <w:t xml:space="preserve">Grupo de Investigación en Programa Maestría en Administración  de la Universidad de Pamplona con sus respectivos </w:t>
      </w:r>
      <w:r w:rsidRPr="006802E6">
        <w:rPr>
          <w:rFonts w:ascii="Times New Roman" w:hAnsi="Times New Roman" w:cs="Times New Roman"/>
          <w:noProof/>
          <w:sz w:val="24"/>
          <w:szCs w:val="24"/>
        </w:rPr>
        <w:t>docentes-Investigadores</w:t>
      </w:r>
      <w:r w:rsidRPr="006802E6">
        <w:rPr>
          <w:rFonts w:ascii="Times New Roman" w:hAnsi="Times New Roman" w:cs="Times New Roman"/>
          <w:noProof/>
          <w:sz w:val="24"/>
          <w:szCs w:val="24"/>
        </w:rPr>
        <w:tab/>
      </w:r>
      <w:r w:rsidRPr="006802E6">
        <w:rPr>
          <w:rFonts w:ascii="Times New Roman" w:hAnsi="Times New Roman" w:cs="Times New Roman"/>
          <w:noProof/>
          <w:sz w:val="24"/>
          <w:szCs w:val="24"/>
        </w:rPr>
        <w:fldChar w:fldCharType="begin"/>
      </w:r>
      <w:r w:rsidRPr="006802E6">
        <w:rPr>
          <w:rFonts w:ascii="Times New Roman" w:hAnsi="Times New Roman" w:cs="Times New Roman"/>
          <w:noProof/>
          <w:sz w:val="24"/>
          <w:szCs w:val="24"/>
        </w:rPr>
        <w:instrText xml:space="preserve"> PAGEREF _Toc338014465 \h </w:instrText>
      </w:r>
      <w:r w:rsidRPr="006802E6">
        <w:rPr>
          <w:rFonts w:ascii="Times New Roman" w:hAnsi="Times New Roman" w:cs="Times New Roman"/>
          <w:noProof/>
          <w:sz w:val="24"/>
          <w:szCs w:val="24"/>
        </w:rPr>
      </w:r>
      <w:r w:rsidRPr="006802E6">
        <w:rPr>
          <w:rFonts w:ascii="Times New Roman" w:hAnsi="Times New Roman" w:cs="Times New Roman"/>
          <w:noProof/>
          <w:sz w:val="24"/>
          <w:szCs w:val="24"/>
        </w:rPr>
        <w:fldChar w:fldCharType="separate"/>
      </w:r>
      <w:r w:rsidRPr="006802E6">
        <w:rPr>
          <w:rFonts w:ascii="Times New Roman" w:hAnsi="Times New Roman" w:cs="Times New Roman"/>
          <w:noProof/>
          <w:sz w:val="24"/>
          <w:szCs w:val="24"/>
        </w:rPr>
        <w:t>20</w:t>
      </w:r>
      <w:r w:rsidRPr="006802E6">
        <w:rPr>
          <w:rFonts w:ascii="Times New Roman" w:hAnsi="Times New Roman" w:cs="Times New Roman"/>
          <w:noProof/>
          <w:sz w:val="24"/>
          <w:szCs w:val="24"/>
        </w:rPr>
        <w:fldChar w:fldCharType="end"/>
      </w:r>
    </w:p>
    <w:p w14:paraId="255198C4" w14:textId="77777777" w:rsidR="00180E42" w:rsidRPr="006802E6" w:rsidRDefault="00180E42">
      <w:pPr>
        <w:pStyle w:val="TDC2"/>
        <w:tabs>
          <w:tab w:val="left" w:pos="749"/>
          <w:tab w:val="right" w:leader="dot" w:pos="9113"/>
        </w:tabs>
        <w:rPr>
          <w:rFonts w:ascii="Times New Roman" w:hAnsi="Times New Roman" w:cs="Times New Roman"/>
          <w:noProof/>
          <w:sz w:val="24"/>
          <w:szCs w:val="24"/>
          <w:lang w:val="es-ES_tradnl" w:eastAsia="ja-JP"/>
        </w:rPr>
      </w:pPr>
      <w:r w:rsidRPr="006802E6">
        <w:rPr>
          <w:rFonts w:ascii="Times New Roman" w:hAnsi="Times New Roman" w:cs="Times New Roman"/>
          <w:noProof/>
          <w:sz w:val="24"/>
          <w:szCs w:val="24"/>
        </w:rPr>
        <w:t>5.2</w:t>
      </w:r>
      <w:r w:rsidRPr="006802E6">
        <w:rPr>
          <w:rFonts w:ascii="Times New Roman" w:hAnsi="Times New Roman" w:cs="Times New Roman"/>
          <w:noProof/>
          <w:sz w:val="24"/>
          <w:szCs w:val="24"/>
          <w:lang w:val="es-ES_tradnl" w:eastAsia="ja-JP"/>
        </w:rPr>
        <w:tab/>
      </w:r>
      <w:r w:rsidRPr="006802E6">
        <w:rPr>
          <w:rFonts w:ascii="Times New Roman" w:hAnsi="Times New Roman" w:cs="Times New Roman"/>
          <w:noProof/>
          <w:sz w:val="24"/>
          <w:szCs w:val="24"/>
        </w:rPr>
        <w:t>Producción científica de los profesores del programa</w:t>
      </w:r>
      <w:r w:rsidRPr="006802E6">
        <w:rPr>
          <w:rFonts w:ascii="Times New Roman" w:hAnsi="Times New Roman" w:cs="Times New Roman"/>
          <w:noProof/>
          <w:sz w:val="24"/>
          <w:szCs w:val="24"/>
        </w:rPr>
        <w:tab/>
      </w:r>
      <w:r w:rsidRPr="006802E6">
        <w:rPr>
          <w:rFonts w:ascii="Times New Roman" w:hAnsi="Times New Roman" w:cs="Times New Roman"/>
          <w:noProof/>
          <w:sz w:val="24"/>
          <w:szCs w:val="24"/>
        </w:rPr>
        <w:fldChar w:fldCharType="begin"/>
      </w:r>
      <w:r w:rsidRPr="006802E6">
        <w:rPr>
          <w:rFonts w:ascii="Times New Roman" w:hAnsi="Times New Roman" w:cs="Times New Roman"/>
          <w:noProof/>
          <w:sz w:val="24"/>
          <w:szCs w:val="24"/>
        </w:rPr>
        <w:instrText xml:space="preserve"> PAGEREF _Toc338014466 \h </w:instrText>
      </w:r>
      <w:r w:rsidRPr="006802E6">
        <w:rPr>
          <w:rFonts w:ascii="Times New Roman" w:hAnsi="Times New Roman" w:cs="Times New Roman"/>
          <w:noProof/>
          <w:sz w:val="24"/>
          <w:szCs w:val="24"/>
        </w:rPr>
      </w:r>
      <w:r w:rsidRPr="006802E6">
        <w:rPr>
          <w:rFonts w:ascii="Times New Roman" w:hAnsi="Times New Roman" w:cs="Times New Roman"/>
          <w:noProof/>
          <w:sz w:val="24"/>
          <w:szCs w:val="24"/>
        </w:rPr>
        <w:fldChar w:fldCharType="separate"/>
      </w:r>
      <w:r w:rsidRPr="006802E6">
        <w:rPr>
          <w:rFonts w:ascii="Times New Roman" w:hAnsi="Times New Roman" w:cs="Times New Roman"/>
          <w:noProof/>
          <w:sz w:val="24"/>
          <w:szCs w:val="24"/>
        </w:rPr>
        <w:t>25</w:t>
      </w:r>
      <w:r w:rsidRPr="006802E6">
        <w:rPr>
          <w:rFonts w:ascii="Times New Roman" w:hAnsi="Times New Roman" w:cs="Times New Roman"/>
          <w:noProof/>
          <w:sz w:val="24"/>
          <w:szCs w:val="24"/>
        </w:rPr>
        <w:fldChar w:fldCharType="end"/>
      </w:r>
    </w:p>
    <w:p w14:paraId="465E6906" w14:textId="77777777" w:rsidR="00180E42" w:rsidRPr="006802E6" w:rsidRDefault="00180E42">
      <w:pPr>
        <w:pStyle w:val="TDC2"/>
        <w:tabs>
          <w:tab w:val="left" w:pos="749"/>
          <w:tab w:val="right" w:leader="dot" w:pos="9113"/>
        </w:tabs>
        <w:rPr>
          <w:rFonts w:ascii="Times New Roman" w:hAnsi="Times New Roman" w:cs="Times New Roman"/>
          <w:noProof/>
          <w:sz w:val="24"/>
          <w:szCs w:val="24"/>
          <w:lang w:val="es-ES_tradnl" w:eastAsia="ja-JP"/>
        </w:rPr>
      </w:pPr>
      <w:r w:rsidRPr="006802E6">
        <w:rPr>
          <w:rFonts w:ascii="Times New Roman" w:hAnsi="Times New Roman" w:cs="Times New Roman"/>
          <w:noProof/>
          <w:sz w:val="24"/>
          <w:szCs w:val="24"/>
        </w:rPr>
        <w:t>5.3</w:t>
      </w:r>
      <w:r w:rsidRPr="006802E6">
        <w:rPr>
          <w:rFonts w:ascii="Times New Roman" w:hAnsi="Times New Roman" w:cs="Times New Roman"/>
          <w:noProof/>
          <w:sz w:val="24"/>
          <w:szCs w:val="24"/>
          <w:lang w:val="es-ES_tradnl" w:eastAsia="ja-JP"/>
        </w:rPr>
        <w:tab/>
      </w:r>
      <w:r w:rsidRPr="006802E6">
        <w:rPr>
          <w:rFonts w:ascii="Times New Roman" w:hAnsi="Times New Roman" w:cs="Times New Roman"/>
          <w:noProof/>
          <w:sz w:val="24"/>
          <w:szCs w:val="24"/>
        </w:rPr>
        <w:t>Impacto regional y nacional</w:t>
      </w:r>
      <w:r w:rsidRPr="006802E6">
        <w:rPr>
          <w:rFonts w:ascii="Times New Roman" w:hAnsi="Times New Roman" w:cs="Times New Roman"/>
          <w:noProof/>
          <w:sz w:val="24"/>
          <w:szCs w:val="24"/>
        </w:rPr>
        <w:tab/>
      </w:r>
      <w:r w:rsidRPr="006802E6">
        <w:rPr>
          <w:rFonts w:ascii="Times New Roman" w:hAnsi="Times New Roman" w:cs="Times New Roman"/>
          <w:noProof/>
          <w:sz w:val="24"/>
          <w:szCs w:val="24"/>
        </w:rPr>
        <w:fldChar w:fldCharType="begin"/>
      </w:r>
      <w:r w:rsidRPr="006802E6">
        <w:rPr>
          <w:rFonts w:ascii="Times New Roman" w:hAnsi="Times New Roman" w:cs="Times New Roman"/>
          <w:noProof/>
          <w:sz w:val="24"/>
          <w:szCs w:val="24"/>
        </w:rPr>
        <w:instrText xml:space="preserve"> PAGEREF _Toc338014467 \h </w:instrText>
      </w:r>
      <w:r w:rsidRPr="006802E6">
        <w:rPr>
          <w:rFonts w:ascii="Times New Roman" w:hAnsi="Times New Roman" w:cs="Times New Roman"/>
          <w:noProof/>
          <w:sz w:val="24"/>
          <w:szCs w:val="24"/>
        </w:rPr>
      </w:r>
      <w:r w:rsidRPr="006802E6">
        <w:rPr>
          <w:rFonts w:ascii="Times New Roman" w:hAnsi="Times New Roman" w:cs="Times New Roman"/>
          <w:noProof/>
          <w:sz w:val="24"/>
          <w:szCs w:val="24"/>
        </w:rPr>
        <w:fldChar w:fldCharType="separate"/>
      </w:r>
      <w:r w:rsidRPr="006802E6">
        <w:rPr>
          <w:rFonts w:ascii="Times New Roman" w:hAnsi="Times New Roman" w:cs="Times New Roman"/>
          <w:noProof/>
          <w:sz w:val="24"/>
          <w:szCs w:val="24"/>
        </w:rPr>
        <w:t>25</w:t>
      </w:r>
      <w:r w:rsidRPr="006802E6">
        <w:rPr>
          <w:rFonts w:ascii="Times New Roman" w:hAnsi="Times New Roman" w:cs="Times New Roman"/>
          <w:noProof/>
          <w:sz w:val="24"/>
          <w:szCs w:val="24"/>
        </w:rPr>
        <w:fldChar w:fldCharType="end"/>
      </w:r>
    </w:p>
    <w:p w14:paraId="2EEFF282" w14:textId="77777777" w:rsidR="00180E42" w:rsidRPr="006802E6" w:rsidRDefault="00180E42">
      <w:pPr>
        <w:pStyle w:val="TDC2"/>
        <w:tabs>
          <w:tab w:val="left" w:pos="749"/>
          <w:tab w:val="right" w:leader="dot" w:pos="9113"/>
        </w:tabs>
        <w:rPr>
          <w:rFonts w:ascii="Times New Roman" w:hAnsi="Times New Roman" w:cs="Times New Roman"/>
          <w:noProof/>
          <w:sz w:val="24"/>
          <w:szCs w:val="24"/>
          <w:lang w:val="es-ES_tradnl" w:eastAsia="ja-JP"/>
        </w:rPr>
      </w:pPr>
      <w:r w:rsidRPr="006802E6">
        <w:rPr>
          <w:rFonts w:ascii="Times New Roman" w:hAnsi="Times New Roman" w:cs="Times New Roman"/>
          <w:noProof/>
          <w:sz w:val="24"/>
          <w:szCs w:val="24"/>
        </w:rPr>
        <w:t>5.4</w:t>
      </w:r>
      <w:r w:rsidRPr="006802E6">
        <w:rPr>
          <w:rFonts w:ascii="Times New Roman" w:hAnsi="Times New Roman" w:cs="Times New Roman"/>
          <w:noProof/>
          <w:sz w:val="24"/>
          <w:szCs w:val="24"/>
          <w:lang w:val="es-ES_tradnl" w:eastAsia="ja-JP"/>
        </w:rPr>
        <w:tab/>
      </w:r>
      <w:r w:rsidRPr="006802E6">
        <w:rPr>
          <w:rFonts w:ascii="Times New Roman" w:hAnsi="Times New Roman" w:cs="Times New Roman"/>
          <w:noProof/>
          <w:sz w:val="24"/>
          <w:szCs w:val="24"/>
        </w:rPr>
        <w:t>Internacionalización</w:t>
      </w:r>
      <w:r w:rsidRPr="006802E6">
        <w:rPr>
          <w:rFonts w:ascii="Times New Roman" w:hAnsi="Times New Roman" w:cs="Times New Roman"/>
          <w:noProof/>
          <w:sz w:val="24"/>
          <w:szCs w:val="24"/>
        </w:rPr>
        <w:tab/>
      </w:r>
      <w:r w:rsidRPr="006802E6">
        <w:rPr>
          <w:rFonts w:ascii="Times New Roman" w:hAnsi="Times New Roman" w:cs="Times New Roman"/>
          <w:noProof/>
          <w:sz w:val="24"/>
          <w:szCs w:val="24"/>
        </w:rPr>
        <w:fldChar w:fldCharType="begin"/>
      </w:r>
      <w:r w:rsidRPr="006802E6">
        <w:rPr>
          <w:rFonts w:ascii="Times New Roman" w:hAnsi="Times New Roman" w:cs="Times New Roman"/>
          <w:noProof/>
          <w:sz w:val="24"/>
          <w:szCs w:val="24"/>
        </w:rPr>
        <w:instrText xml:space="preserve"> PAGEREF _Toc338014468 \h </w:instrText>
      </w:r>
      <w:r w:rsidRPr="006802E6">
        <w:rPr>
          <w:rFonts w:ascii="Times New Roman" w:hAnsi="Times New Roman" w:cs="Times New Roman"/>
          <w:noProof/>
          <w:sz w:val="24"/>
          <w:szCs w:val="24"/>
        </w:rPr>
      </w:r>
      <w:r w:rsidRPr="006802E6">
        <w:rPr>
          <w:rFonts w:ascii="Times New Roman" w:hAnsi="Times New Roman" w:cs="Times New Roman"/>
          <w:noProof/>
          <w:sz w:val="24"/>
          <w:szCs w:val="24"/>
        </w:rPr>
        <w:fldChar w:fldCharType="separate"/>
      </w:r>
      <w:r w:rsidRPr="006802E6">
        <w:rPr>
          <w:rFonts w:ascii="Times New Roman" w:hAnsi="Times New Roman" w:cs="Times New Roman"/>
          <w:noProof/>
          <w:sz w:val="24"/>
          <w:szCs w:val="24"/>
        </w:rPr>
        <w:t>26</w:t>
      </w:r>
      <w:r w:rsidRPr="006802E6">
        <w:rPr>
          <w:rFonts w:ascii="Times New Roman" w:hAnsi="Times New Roman" w:cs="Times New Roman"/>
          <w:noProof/>
          <w:sz w:val="24"/>
          <w:szCs w:val="24"/>
        </w:rPr>
        <w:fldChar w:fldCharType="end"/>
      </w:r>
    </w:p>
    <w:p w14:paraId="46372B36" w14:textId="77777777" w:rsidR="00180E42" w:rsidRPr="006802E6" w:rsidRDefault="00180E42">
      <w:pPr>
        <w:pStyle w:val="TDC3"/>
        <w:tabs>
          <w:tab w:val="left" w:pos="1136"/>
          <w:tab w:val="right" w:leader="dot" w:pos="9113"/>
        </w:tabs>
        <w:rPr>
          <w:rFonts w:ascii="Times New Roman" w:hAnsi="Times New Roman" w:cs="Times New Roman"/>
          <w:noProof/>
          <w:sz w:val="24"/>
          <w:szCs w:val="24"/>
          <w:lang w:val="es-ES_tradnl" w:eastAsia="ja-JP"/>
        </w:rPr>
      </w:pPr>
      <w:r w:rsidRPr="006802E6">
        <w:rPr>
          <w:rFonts w:ascii="Times New Roman" w:hAnsi="Times New Roman" w:cs="Times New Roman"/>
          <w:noProof/>
          <w:sz w:val="24"/>
          <w:szCs w:val="24"/>
          <w:lang w:eastAsia="es-ES"/>
        </w:rPr>
        <w:t>5.4.1</w:t>
      </w:r>
      <w:r w:rsidRPr="006802E6">
        <w:rPr>
          <w:rFonts w:ascii="Times New Roman" w:hAnsi="Times New Roman" w:cs="Times New Roman"/>
          <w:noProof/>
          <w:sz w:val="24"/>
          <w:szCs w:val="24"/>
          <w:lang w:val="es-ES_tradnl" w:eastAsia="ja-JP"/>
        </w:rPr>
        <w:tab/>
      </w:r>
      <w:r w:rsidRPr="006802E6">
        <w:rPr>
          <w:rFonts w:ascii="Times New Roman" w:hAnsi="Times New Roman" w:cs="Times New Roman"/>
          <w:noProof/>
          <w:sz w:val="24"/>
          <w:szCs w:val="24"/>
          <w:lang w:eastAsia="es-ES"/>
        </w:rPr>
        <w:t>Desarrollo de la política de internacionalización.</w:t>
      </w:r>
      <w:r w:rsidRPr="006802E6">
        <w:rPr>
          <w:rFonts w:ascii="Times New Roman" w:hAnsi="Times New Roman" w:cs="Times New Roman"/>
          <w:noProof/>
          <w:sz w:val="24"/>
          <w:szCs w:val="24"/>
        </w:rPr>
        <w:tab/>
      </w:r>
      <w:r w:rsidRPr="006802E6">
        <w:rPr>
          <w:rFonts w:ascii="Times New Roman" w:hAnsi="Times New Roman" w:cs="Times New Roman"/>
          <w:noProof/>
          <w:sz w:val="24"/>
          <w:szCs w:val="24"/>
        </w:rPr>
        <w:fldChar w:fldCharType="begin"/>
      </w:r>
      <w:r w:rsidRPr="006802E6">
        <w:rPr>
          <w:rFonts w:ascii="Times New Roman" w:hAnsi="Times New Roman" w:cs="Times New Roman"/>
          <w:noProof/>
          <w:sz w:val="24"/>
          <w:szCs w:val="24"/>
        </w:rPr>
        <w:instrText xml:space="preserve"> PAGEREF _Toc338014469 \h </w:instrText>
      </w:r>
      <w:r w:rsidRPr="006802E6">
        <w:rPr>
          <w:rFonts w:ascii="Times New Roman" w:hAnsi="Times New Roman" w:cs="Times New Roman"/>
          <w:noProof/>
          <w:sz w:val="24"/>
          <w:szCs w:val="24"/>
        </w:rPr>
      </w:r>
      <w:r w:rsidRPr="006802E6">
        <w:rPr>
          <w:rFonts w:ascii="Times New Roman" w:hAnsi="Times New Roman" w:cs="Times New Roman"/>
          <w:noProof/>
          <w:sz w:val="24"/>
          <w:szCs w:val="24"/>
        </w:rPr>
        <w:fldChar w:fldCharType="separate"/>
      </w:r>
      <w:r w:rsidRPr="006802E6">
        <w:rPr>
          <w:rFonts w:ascii="Times New Roman" w:hAnsi="Times New Roman" w:cs="Times New Roman"/>
          <w:noProof/>
          <w:sz w:val="24"/>
          <w:szCs w:val="24"/>
        </w:rPr>
        <w:t>27</w:t>
      </w:r>
      <w:r w:rsidRPr="006802E6">
        <w:rPr>
          <w:rFonts w:ascii="Times New Roman" w:hAnsi="Times New Roman" w:cs="Times New Roman"/>
          <w:noProof/>
          <w:sz w:val="24"/>
          <w:szCs w:val="24"/>
        </w:rPr>
        <w:fldChar w:fldCharType="end"/>
      </w:r>
    </w:p>
    <w:p w14:paraId="4D81831E" w14:textId="77777777" w:rsidR="00180E42" w:rsidRPr="006802E6" w:rsidRDefault="00180E42">
      <w:pPr>
        <w:pStyle w:val="TDC3"/>
        <w:tabs>
          <w:tab w:val="left" w:pos="1136"/>
          <w:tab w:val="right" w:leader="dot" w:pos="9113"/>
        </w:tabs>
        <w:rPr>
          <w:rFonts w:ascii="Times New Roman" w:hAnsi="Times New Roman" w:cs="Times New Roman"/>
          <w:noProof/>
          <w:sz w:val="24"/>
          <w:szCs w:val="24"/>
          <w:lang w:val="es-ES_tradnl" w:eastAsia="ja-JP"/>
        </w:rPr>
      </w:pPr>
      <w:r w:rsidRPr="006802E6">
        <w:rPr>
          <w:rFonts w:ascii="Times New Roman" w:hAnsi="Times New Roman" w:cs="Times New Roman"/>
          <w:noProof/>
          <w:sz w:val="24"/>
          <w:szCs w:val="24"/>
          <w:lang w:eastAsia="es-ES"/>
        </w:rPr>
        <w:t>5.4.2</w:t>
      </w:r>
      <w:r w:rsidRPr="006802E6">
        <w:rPr>
          <w:rFonts w:ascii="Times New Roman" w:hAnsi="Times New Roman" w:cs="Times New Roman"/>
          <w:noProof/>
          <w:sz w:val="24"/>
          <w:szCs w:val="24"/>
          <w:lang w:val="es-ES_tradnl" w:eastAsia="ja-JP"/>
        </w:rPr>
        <w:tab/>
      </w:r>
      <w:r w:rsidRPr="006802E6">
        <w:rPr>
          <w:rFonts w:ascii="Times New Roman" w:hAnsi="Times New Roman" w:cs="Times New Roman"/>
          <w:noProof/>
          <w:sz w:val="24"/>
          <w:szCs w:val="24"/>
          <w:lang w:eastAsia="es-ES"/>
        </w:rPr>
        <w:t>Líneas estratégicas y programas.</w:t>
      </w:r>
      <w:r w:rsidRPr="006802E6">
        <w:rPr>
          <w:rFonts w:ascii="Times New Roman" w:hAnsi="Times New Roman" w:cs="Times New Roman"/>
          <w:noProof/>
          <w:sz w:val="24"/>
          <w:szCs w:val="24"/>
        </w:rPr>
        <w:tab/>
      </w:r>
      <w:r w:rsidRPr="006802E6">
        <w:rPr>
          <w:rFonts w:ascii="Times New Roman" w:hAnsi="Times New Roman" w:cs="Times New Roman"/>
          <w:noProof/>
          <w:sz w:val="24"/>
          <w:szCs w:val="24"/>
        </w:rPr>
        <w:fldChar w:fldCharType="begin"/>
      </w:r>
      <w:r w:rsidRPr="006802E6">
        <w:rPr>
          <w:rFonts w:ascii="Times New Roman" w:hAnsi="Times New Roman" w:cs="Times New Roman"/>
          <w:noProof/>
          <w:sz w:val="24"/>
          <w:szCs w:val="24"/>
        </w:rPr>
        <w:instrText xml:space="preserve"> PAGEREF _Toc338014470 \h </w:instrText>
      </w:r>
      <w:r w:rsidRPr="006802E6">
        <w:rPr>
          <w:rFonts w:ascii="Times New Roman" w:hAnsi="Times New Roman" w:cs="Times New Roman"/>
          <w:noProof/>
          <w:sz w:val="24"/>
          <w:szCs w:val="24"/>
        </w:rPr>
      </w:r>
      <w:r w:rsidRPr="006802E6">
        <w:rPr>
          <w:rFonts w:ascii="Times New Roman" w:hAnsi="Times New Roman" w:cs="Times New Roman"/>
          <w:noProof/>
          <w:sz w:val="24"/>
          <w:szCs w:val="24"/>
        </w:rPr>
        <w:fldChar w:fldCharType="separate"/>
      </w:r>
      <w:r w:rsidRPr="006802E6">
        <w:rPr>
          <w:rFonts w:ascii="Times New Roman" w:hAnsi="Times New Roman" w:cs="Times New Roman"/>
          <w:noProof/>
          <w:sz w:val="24"/>
          <w:szCs w:val="24"/>
        </w:rPr>
        <w:t>27</w:t>
      </w:r>
      <w:r w:rsidRPr="006802E6">
        <w:rPr>
          <w:rFonts w:ascii="Times New Roman" w:hAnsi="Times New Roman" w:cs="Times New Roman"/>
          <w:noProof/>
          <w:sz w:val="24"/>
          <w:szCs w:val="24"/>
        </w:rPr>
        <w:fldChar w:fldCharType="end"/>
      </w:r>
    </w:p>
    <w:p w14:paraId="7C900131" w14:textId="77777777" w:rsidR="00180E42" w:rsidRPr="006802E6" w:rsidRDefault="00180E42">
      <w:pPr>
        <w:pStyle w:val="TDC1"/>
        <w:tabs>
          <w:tab w:val="left" w:pos="360"/>
          <w:tab w:val="right" w:leader="dot" w:pos="9113"/>
        </w:tabs>
        <w:rPr>
          <w:bCs w:val="0"/>
          <w:noProof/>
          <w:lang w:val="es-ES_tradnl" w:eastAsia="ja-JP"/>
        </w:rPr>
      </w:pPr>
      <w:r w:rsidRPr="006802E6">
        <w:rPr>
          <w:noProof/>
          <w:lang w:eastAsia="es-ES"/>
        </w:rPr>
        <w:t>6</w:t>
      </w:r>
      <w:r w:rsidRPr="006802E6">
        <w:rPr>
          <w:bCs w:val="0"/>
          <w:noProof/>
          <w:lang w:val="es-ES_tradnl" w:eastAsia="ja-JP"/>
        </w:rPr>
        <w:tab/>
      </w:r>
      <w:r w:rsidRPr="006802E6">
        <w:rPr>
          <w:noProof/>
          <w:lang w:eastAsia="es-ES"/>
        </w:rPr>
        <w:t>RECURSOS DEL PROGRAMA Y BIENESTAR DEL PROGRAMA</w:t>
      </w:r>
      <w:r w:rsidRPr="006802E6">
        <w:rPr>
          <w:noProof/>
        </w:rPr>
        <w:tab/>
      </w:r>
      <w:r w:rsidRPr="006802E6">
        <w:rPr>
          <w:noProof/>
        </w:rPr>
        <w:fldChar w:fldCharType="begin"/>
      </w:r>
      <w:r w:rsidRPr="006802E6">
        <w:rPr>
          <w:noProof/>
        </w:rPr>
        <w:instrText xml:space="preserve"> PAGEREF _Toc338014471 \h </w:instrText>
      </w:r>
      <w:r w:rsidRPr="006802E6">
        <w:rPr>
          <w:noProof/>
        </w:rPr>
      </w:r>
      <w:r w:rsidRPr="006802E6">
        <w:rPr>
          <w:noProof/>
        </w:rPr>
        <w:fldChar w:fldCharType="separate"/>
      </w:r>
      <w:r w:rsidRPr="006802E6">
        <w:rPr>
          <w:noProof/>
        </w:rPr>
        <w:t>27</w:t>
      </w:r>
      <w:r w:rsidRPr="006802E6">
        <w:rPr>
          <w:noProof/>
        </w:rPr>
        <w:fldChar w:fldCharType="end"/>
      </w:r>
    </w:p>
    <w:p w14:paraId="3B8AB933" w14:textId="77777777" w:rsidR="00180E42" w:rsidRPr="006802E6" w:rsidRDefault="00180E42">
      <w:pPr>
        <w:pStyle w:val="TDC2"/>
        <w:tabs>
          <w:tab w:val="left" w:pos="749"/>
          <w:tab w:val="right" w:leader="dot" w:pos="9113"/>
        </w:tabs>
        <w:rPr>
          <w:rFonts w:ascii="Times New Roman" w:hAnsi="Times New Roman" w:cs="Times New Roman"/>
          <w:noProof/>
          <w:sz w:val="24"/>
          <w:szCs w:val="24"/>
          <w:lang w:val="es-ES_tradnl" w:eastAsia="ja-JP"/>
        </w:rPr>
      </w:pPr>
      <w:r w:rsidRPr="006802E6">
        <w:rPr>
          <w:rFonts w:ascii="Times New Roman" w:hAnsi="Times New Roman" w:cs="Times New Roman"/>
          <w:bCs/>
          <w:noProof/>
          <w:sz w:val="24"/>
          <w:szCs w:val="24"/>
        </w:rPr>
        <w:t>6.1</w:t>
      </w:r>
      <w:r w:rsidRPr="006802E6">
        <w:rPr>
          <w:rFonts w:ascii="Times New Roman" w:hAnsi="Times New Roman" w:cs="Times New Roman"/>
          <w:noProof/>
          <w:sz w:val="24"/>
          <w:szCs w:val="24"/>
          <w:lang w:val="es-ES_tradnl" w:eastAsia="ja-JP"/>
        </w:rPr>
        <w:tab/>
      </w:r>
      <w:r w:rsidRPr="006802E6">
        <w:rPr>
          <w:rFonts w:ascii="Times New Roman" w:hAnsi="Times New Roman" w:cs="Times New Roman"/>
          <w:noProof/>
          <w:sz w:val="24"/>
          <w:szCs w:val="24"/>
        </w:rPr>
        <w:t>Recursos humanos</w:t>
      </w:r>
      <w:r w:rsidRPr="006802E6">
        <w:rPr>
          <w:rFonts w:ascii="Times New Roman" w:hAnsi="Times New Roman" w:cs="Times New Roman"/>
          <w:noProof/>
          <w:sz w:val="24"/>
          <w:szCs w:val="24"/>
        </w:rPr>
        <w:tab/>
      </w:r>
      <w:r w:rsidRPr="006802E6">
        <w:rPr>
          <w:rFonts w:ascii="Times New Roman" w:hAnsi="Times New Roman" w:cs="Times New Roman"/>
          <w:noProof/>
          <w:sz w:val="24"/>
          <w:szCs w:val="24"/>
        </w:rPr>
        <w:fldChar w:fldCharType="begin"/>
      </w:r>
      <w:r w:rsidRPr="006802E6">
        <w:rPr>
          <w:rFonts w:ascii="Times New Roman" w:hAnsi="Times New Roman" w:cs="Times New Roman"/>
          <w:noProof/>
          <w:sz w:val="24"/>
          <w:szCs w:val="24"/>
        </w:rPr>
        <w:instrText xml:space="preserve"> PAGEREF _Toc338014472 \h </w:instrText>
      </w:r>
      <w:r w:rsidRPr="006802E6">
        <w:rPr>
          <w:rFonts w:ascii="Times New Roman" w:hAnsi="Times New Roman" w:cs="Times New Roman"/>
          <w:noProof/>
          <w:sz w:val="24"/>
          <w:szCs w:val="24"/>
        </w:rPr>
      </w:r>
      <w:r w:rsidRPr="006802E6">
        <w:rPr>
          <w:rFonts w:ascii="Times New Roman" w:hAnsi="Times New Roman" w:cs="Times New Roman"/>
          <w:noProof/>
          <w:sz w:val="24"/>
          <w:szCs w:val="24"/>
        </w:rPr>
        <w:fldChar w:fldCharType="separate"/>
      </w:r>
      <w:r w:rsidRPr="006802E6">
        <w:rPr>
          <w:rFonts w:ascii="Times New Roman" w:hAnsi="Times New Roman" w:cs="Times New Roman"/>
          <w:noProof/>
          <w:sz w:val="24"/>
          <w:szCs w:val="24"/>
        </w:rPr>
        <w:t>27</w:t>
      </w:r>
      <w:r w:rsidRPr="006802E6">
        <w:rPr>
          <w:rFonts w:ascii="Times New Roman" w:hAnsi="Times New Roman" w:cs="Times New Roman"/>
          <w:noProof/>
          <w:sz w:val="24"/>
          <w:szCs w:val="24"/>
        </w:rPr>
        <w:fldChar w:fldCharType="end"/>
      </w:r>
    </w:p>
    <w:p w14:paraId="53EFB1DE" w14:textId="77777777" w:rsidR="00180E42" w:rsidRPr="006802E6" w:rsidRDefault="00180E42">
      <w:pPr>
        <w:pStyle w:val="TDC2"/>
        <w:tabs>
          <w:tab w:val="left" w:pos="749"/>
          <w:tab w:val="right" w:leader="dot" w:pos="9113"/>
        </w:tabs>
        <w:rPr>
          <w:rFonts w:ascii="Times New Roman" w:hAnsi="Times New Roman" w:cs="Times New Roman"/>
          <w:noProof/>
          <w:sz w:val="24"/>
          <w:szCs w:val="24"/>
          <w:lang w:val="es-ES_tradnl" w:eastAsia="ja-JP"/>
        </w:rPr>
      </w:pPr>
      <w:r w:rsidRPr="006802E6">
        <w:rPr>
          <w:rFonts w:ascii="Times New Roman" w:hAnsi="Times New Roman" w:cs="Times New Roman"/>
          <w:noProof/>
          <w:sz w:val="24"/>
          <w:szCs w:val="24"/>
        </w:rPr>
        <w:lastRenderedPageBreak/>
        <w:t>6.2</w:t>
      </w:r>
      <w:r w:rsidRPr="006802E6">
        <w:rPr>
          <w:rFonts w:ascii="Times New Roman" w:hAnsi="Times New Roman" w:cs="Times New Roman"/>
          <w:noProof/>
          <w:sz w:val="24"/>
          <w:szCs w:val="24"/>
          <w:lang w:val="es-ES_tradnl" w:eastAsia="ja-JP"/>
        </w:rPr>
        <w:tab/>
      </w:r>
      <w:r w:rsidRPr="006802E6">
        <w:rPr>
          <w:rFonts w:ascii="Times New Roman" w:hAnsi="Times New Roman" w:cs="Times New Roman"/>
          <w:noProof/>
          <w:sz w:val="24"/>
          <w:szCs w:val="24"/>
        </w:rPr>
        <w:t>Recursos físicos</w:t>
      </w:r>
      <w:r w:rsidRPr="006802E6">
        <w:rPr>
          <w:rFonts w:ascii="Times New Roman" w:hAnsi="Times New Roman" w:cs="Times New Roman"/>
          <w:noProof/>
          <w:sz w:val="24"/>
          <w:szCs w:val="24"/>
        </w:rPr>
        <w:tab/>
      </w:r>
      <w:r w:rsidRPr="006802E6">
        <w:rPr>
          <w:rFonts w:ascii="Times New Roman" w:hAnsi="Times New Roman" w:cs="Times New Roman"/>
          <w:noProof/>
          <w:sz w:val="24"/>
          <w:szCs w:val="24"/>
        </w:rPr>
        <w:fldChar w:fldCharType="begin"/>
      </w:r>
      <w:r w:rsidRPr="006802E6">
        <w:rPr>
          <w:rFonts w:ascii="Times New Roman" w:hAnsi="Times New Roman" w:cs="Times New Roman"/>
          <w:noProof/>
          <w:sz w:val="24"/>
          <w:szCs w:val="24"/>
        </w:rPr>
        <w:instrText xml:space="preserve"> PAGEREF _Toc338014473 \h </w:instrText>
      </w:r>
      <w:r w:rsidRPr="006802E6">
        <w:rPr>
          <w:rFonts w:ascii="Times New Roman" w:hAnsi="Times New Roman" w:cs="Times New Roman"/>
          <w:noProof/>
          <w:sz w:val="24"/>
          <w:szCs w:val="24"/>
        </w:rPr>
      </w:r>
      <w:r w:rsidRPr="006802E6">
        <w:rPr>
          <w:rFonts w:ascii="Times New Roman" w:hAnsi="Times New Roman" w:cs="Times New Roman"/>
          <w:noProof/>
          <w:sz w:val="24"/>
          <w:szCs w:val="24"/>
        </w:rPr>
        <w:fldChar w:fldCharType="separate"/>
      </w:r>
      <w:r w:rsidRPr="006802E6">
        <w:rPr>
          <w:rFonts w:ascii="Times New Roman" w:hAnsi="Times New Roman" w:cs="Times New Roman"/>
          <w:noProof/>
          <w:sz w:val="24"/>
          <w:szCs w:val="24"/>
        </w:rPr>
        <w:t>28</w:t>
      </w:r>
      <w:r w:rsidRPr="006802E6">
        <w:rPr>
          <w:rFonts w:ascii="Times New Roman" w:hAnsi="Times New Roman" w:cs="Times New Roman"/>
          <w:noProof/>
          <w:sz w:val="24"/>
          <w:szCs w:val="24"/>
        </w:rPr>
        <w:fldChar w:fldCharType="end"/>
      </w:r>
    </w:p>
    <w:p w14:paraId="2D877169" w14:textId="77777777" w:rsidR="00180E42" w:rsidRPr="006802E6" w:rsidRDefault="00180E42">
      <w:pPr>
        <w:pStyle w:val="TDC1"/>
        <w:tabs>
          <w:tab w:val="left" w:pos="360"/>
          <w:tab w:val="right" w:leader="dot" w:pos="9113"/>
        </w:tabs>
        <w:rPr>
          <w:bCs w:val="0"/>
          <w:noProof/>
          <w:lang w:val="es-ES_tradnl" w:eastAsia="ja-JP"/>
        </w:rPr>
      </w:pPr>
      <w:r w:rsidRPr="006802E6">
        <w:rPr>
          <w:noProof/>
          <w:lang w:eastAsia="en-US"/>
        </w:rPr>
        <w:t>7</w:t>
      </w:r>
      <w:r w:rsidRPr="006802E6">
        <w:rPr>
          <w:bCs w:val="0"/>
          <w:noProof/>
          <w:lang w:val="es-ES_tradnl" w:eastAsia="ja-JP"/>
        </w:rPr>
        <w:tab/>
      </w:r>
      <w:r w:rsidRPr="006802E6">
        <w:rPr>
          <w:noProof/>
          <w:lang w:eastAsia="en-US"/>
        </w:rPr>
        <w:t>BIENESTAR UNIVERSITARIO</w:t>
      </w:r>
      <w:r w:rsidRPr="006802E6">
        <w:rPr>
          <w:noProof/>
        </w:rPr>
        <w:tab/>
      </w:r>
      <w:r w:rsidRPr="006802E6">
        <w:rPr>
          <w:noProof/>
        </w:rPr>
        <w:fldChar w:fldCharType="begin"/>
      </w:r>
      <w:r w:rsidRPr="006802E6">
        <w:rPr>
          <w:noProof/>
        </w:rPr>
        <w:instrText xml:space="preserve"> PAGEREF _Toc338014474 \h </w:instrText>
      </w:r>
      <w:r w:rsidRPr="006802E6">
        <w:rPr>
          <w:noProof/>
        </w:rPr>
      </w:r>
      <w:r w:rsidRPr="006802E6">
        <w:rPr>
          <w:noProof/>
        </w:rPr>
        <w:fldChar w:fldCharType="separate"/>
      </w:r>
      <w:r w:rsidRPr="006802E6">
        <w:rPr>
          <w:noProof/>
        </w:rPr>
        <w:t>29</w:t>
      </w:r>
      <w:r w:rsidRPr="006802E6">
        <w:rPr>
          <w:noProof/>
        </w:rPr>
        <w:fldChar w:fldCharType="end"/>
      </w:r>
    </w:p>
    <w:p w14:paraId="401681DE" w14:textId="77777777" w:rsidR="00180E42" w:rsidRPr="006802E6" w:rsidRDefault="00180E42">
      <w:pPr>
        <w:pStyle w:val="TDC1"/>
        <w:tabs>
          <w:tab w:val="left" w:pos="360"/>
          <w:tab w:val="right" w:leader="dot" w:pos="9113"/>
        </w:tabs>
        <w:rPr>
          <w:bCs w:val="0"/>
          <w:noProof/>
          <w:lang w:val="es-ES_tradnl" w:eastAsia="ja-JP"/>
        </w:rPr>
      </w:pPr>
      <w:r w:rsidRPr="006802E6">
        <w:rPr>
          <w:noProof/>
        </w:rPr>
        <w:t>8</w:t>
      </w:r>
      <w:r w:rsidRPr="006802E6">
        <w:rPr>
          <w:bCs w:val="0"/>
          <w:noProof/>
          <w:lang w:val="es-ES_tradnl" w:eastAsia="ja-JP"/>
        </w:rPr>
        <w:tab/>
      </w:r>
      <w:r w:rsidRPr="006802E6">
        <w:rPr>
          <w:noProof/>
        </w:rPr>
        <w:t>DIRECTRICES DE MEJORAMIENTO CONTINUO</w:t>
      </w:r>
      <w:r w:rsidRPr="006802E6">
        <w:rPr>
          <w:noProof/>
        </w:rPr>
        <w:tab/>
      </w:r>
      <w:r w:rsidRPr="006802E6">
        <w:rPr>
          <w:noProof/>
        </w:rPr>
        <w:fldChar w:fldCharType="begin"/>
      </w:r>
      <w:r w:rsidRPr="006802E6">
        <w:rPr>
          <w:noProof/>
        </w:rPr>
        <w:instrText xml:space="preserve"> PAGEREF _Toc338014475 \h </w:instrText>
      </w:r>
      <w:r w:rsidRPr="006802E6">
        <w:rPr>
          <w:noProof/>
        </w:rPr>
      </w:r>
      <w:r w:rsidRPr="006802E6">
        <w:rPr>
          <w:noProof/>
        </w:rPr>
        <w:fldChar w:fldCharType="separate"/>
      </w:r>
      <w:r w:rsidRPr="006802E6">
        <w:rPr>
          <w:noProof/>
        </w:rPr>
        <w:t>30</w:t>
      </w:r>
      <w:r w:rsidRPr="006802E6">
        <w:rPr>
          <w:noProof/>
        </w:rPr>
        <w:fldChar w:fldCharType="end"/>
      </w:r>
    </w:p>
    <w:p w14:paraId="56446726" w14:textId="77777777" w:rsidR="00A11E18" w:rsidRPr="006802E6" w:rsidRDefault="004F3D3A" w:rsidP="003C4146">
      <w:pPr>
        <w:pStyle w:val="Sinespaciado"/>
        <w:spacing w:after="0"/>
        <w:jc w:val="center"/>
        <w:rPr>
          <w:noProof/>
        </w:rPr>
      </w:pPr>
      <w:r w:rsidRPr="006802E6">
        <w:rPr>
          <w:noProof/>
          <w:webHidden/>
        </w:rPr>
        <w:fldChar w:fldCharType="end"/>
      </w:r>
      <w:r w:rsidR="004C17EB" w:rsidRPr="006802E6">
        <w:br w:type="page"/>
      </w:r>
      <w:bookmarkStart w:id="0" w:name="_Toc349037663"/>
      <w:r w:rsidR="00A11E18" w:rsidRPr="006802E6">
        <w:fldChar w:fldCharType="begin"/>
      </w:r>
      <w:r w:rsidR="00A11E18" w:rsidRPr="006802E6">
        <w:instrText xml:space="preserve"> TOC \c "Tabla" </w:instrText>
      </w:r>
      <w:r w:rsidR="00A11E18" w:rsidRPr="006802E6">
        <w:fldChar w:fldCharType="separate"/>
      </w:r>
    </w:p>
    <w:p w14:paraId="47454537" w14:textId="77777777" w:rsidR="006802E6" w:rsidRPr="006802E6" w:rsidRDefault="006802E6">
      <w:pPr>
        <w:pStyle w:val="Tabladeilustraciones"/>
        <w:tabs>
          <w:tab w:val="right" w:leader="dot" w:pos="9113"/>
        </w:tabs>
        <w:rPr>
          <w:noProof/>
        </w:rPr>
      </w:pPr>
    </w:p>
    <w:p w14:paraId="72FE24DF" w14:textId="1AD96584" w:rsidR="006802E6" w:rsidRPr="006802E6" w:rsidRDefault="006802E6" w:rsidP="006802E6">
      <w:pPr>
        <w:pStyle w:val="Tabladeilustraciones"/>
        <w:tabs>
          <w:tab w:val="right" w:leader="dot" w:pos="9113"/>
        </w:tabs>
        <w:jc w:val="center"/>
        <w:rPr>
          <w:b/>
          <w:noProof/>
        </w:rPr>
      </w:pPr>
      <w:r w:rsidRPr="006802E6">
        <w:rPr>
          <w:b/>
          <w:noProof/>
        </w:rPr>
        <w:t>LISTA DE TABLAS</w:t>
      </w:r>
    </w:p>
    <w:p w14:paraId="1935F6CC" w14:textId="77777777" w:rsidR="00A11E18" w:rsidRPr="006802E6" w:rsidRDefault="00A11E18">
      <w:pPr>
        <w:pStyle w:val="Tabladeilustraciones"/>
        <w:tabs>
          <w:tab w:val="right" w:leader="dot" w:pos="9113"/>
        </w:tabs>
        <w:rPr>
          <w:bCs w:val="0"/>
          <w:noProof/>
          <w:lang w:val="es-ES_tradnl" w:eastAsia="ja-JP"/>
        </w:rPr>
      </w:pPr>
      <w:r w:rsidRPr="006802E6">
        <w:rPr>
          <w:noProof/>
        </w:rPr>
        <w:t>Tabla 1.1.Características Generales del Maestría en Administración</w:t>
      </w:r>
      <w:r w:rsidRPr="006802E6">
        <w:rPr>
          <w:noProof/>
        </w:rPr>
        <w:tab/>
      </w:r>
      <w:r w:rsidRPr="006802E6">
        <w:rPr>
          <w:noProof/>
        </w:rPr>
        <w:fldChar w:fldCharType="begin"/>
      </w:r>
      <w:r w:rsidRPr="006802E6">
        <w:rPr>
          <w:noProof/>
        </w:rPr>
        <w:instrText xml:space="preserve"> PAGEREF _Toc338015433 \h </w:instrText>
      </w:r>
      <w:r w:rsidRPr="006802E6">
        <w:rPr>
          <w:noProof/>
        </w:rPr>
      </w:r>
      <w:r w:rsidRPr="006802E6">
        <w:rPr>
          <w:noProof/>
        </w:rPr>
        <w:fldChar w:fldCharType="separate"/>
      </w:r>
      <w:r w:rsidRPr="006802E6">
        <w:rPr>
          <w:noProof/>
        </w:rPr>
        <w:t>7</w:t>
      </w:r>
      <w:r w:rsidRPr="006802E6">
        <w:rPr>
          <w:noProof/>
        </w:rPr>
        <w:fldChar w:fldCharType="end"/>
      </w:r>
    </w:p>
    <w:p w14:paraId="4649A95B" w14:textId="77777777" w:rsidR="00A11E18" w:rsidRPr="006802E6" w:rsidRDefault="00A11E18">
      <w:pPr>
        <w:pStyle w:val="Tabladeilustraciones"/>
        <w:tabs>
          <w:tab w:val="right" w:leader="dot" w:pos="9113"/>
        </w:tabs>
        <w:rPr>
          <w:bCs w:val="0"/>
          <w:noProof/>
          <w:lang w:val="es-ES_tradnl" w:eastAsia="ja-JP"/>
        </w:rPr>
      </w:pPr>
      <w:r w:rsidRPr="006802E6">
        <w:rPr>
          <w:noProof/>
        </w:rPr>
        <w:t>Tabla 3.1 Competencias del Magister en Administración por componente de formación</w:t>
      </w:r>
      <w:r w:rsidRPr="006802E6">
        <w:rPr>
          <w:noProof/>
        </w:rPr>
        <w:tab/>
      </w:r>
      <w:r w:rsidRPr="006802E6">
        <w:rPr>
          <w:noProof/>
        </w:rPr>
        <w:fldChar w:fldCharType="begin"/>
      </w:r>
      <w:r w:rsidRPr="006802E6">
        <w:rPr>
          <w:noProof/>
        </w:rPr>
        <w:instrText xml:space="preserve"> PAGEREF _Toc338015434 \h </w:instrText>
      </w:r>
      <w:r w:rsidRPr="006802E6">
        <w:rPr>
          <w:noProof/>
        </w:rPr>
      </w:r>
      <w:r w:rsidRPr="006802E6">
        <w:rPr>
          <w:noProof/>
        </w:rPr>
        <w:fldChar w:fldCharType="separate"/>
      </w:r>
      <w:r w:rsidRPr="006802E6">
        <w:rPr>
          <w:noProof/>
        </w:rPr>
        <w:t>11</w:t>
      </w:r>
      <w:r w:rsidRPr="006802E6">
        <w:rPr>
          <w:noProof/>
        </w:rPr>
        <w:fldChar w:fldCharType="end"/>
      </w:r>
    </w:p>
    <w:p w14:paraId="12F2D936" w14:textId="77777777" w:rsidR="00A11E18" w:rsidRPr="006802E6" w:rsidRDefault="00A11E18">
      <w:pPr>
        <w:pStyle w:val="Tabladeilustraciones"/>
        <w:tabs>
          <w:tab w:val="right" w:leader="dot" w:pos="9113"/>
        </w:tabs>
        <w:rPr>
          <w:bCs w:val="0"/>
          <w:noProof/>
          <w:lang w:val="es-ES_tradnl" w:eastAsia="ja-JP"/>
        </w:rPr>
      </w:pPr>
      <w:r w:rsidRPr="006802E6">
        <w:rPr>
          <w:noProof/>
        </w:rPr>
        <w:t>Tabla 3.2 Clasificación de las asignaturas del Programa de Maestría en Administración</w:t>
      </w:r>
      <w:r w:rsidRPr="006802E6">
        <w:rPr>
          <w:noProof/>
        </w:rPr>
        <w:tab/>
      </w:r>
      <w:r w:rsidRPr="006802E6">
        <w:rPr>
          <w:noProof/>
        </w:rPr>
        <w:fldChar w:fldCharType="begin"/>
      </w:r>
      <w:r w:rsidRPr="006802E6">
        <w:rPr>
          <w:noProof/>
        </w:rPr>
        <w:instrText xml:space="preserve"> PAGEREF _Toc338015435 \h </w:instrText>
      </w:r>
      <w:r w:rsidRPr="006802E6">
        <w:rPr>
          <w:noProof/>
        </w:rPr>
      </w:r>
      <w:r w:rsidRPr="006802E6">
        <w:rPr>
          <w:noProof/>
        </w:rPr>
        <w:fldChar w:fldCharType="separate"/>
      </w:r>
      <w:r w:rsidRPr="006802E6">
        <w:rPr>
          <w:noProof/>
        </w:rPr>
        <w:t>13</w:t>
      </w:r>
      <w:r w:rsidRPr="006802E6">
        <w:rPr>
          <w:noProof/>
        </w:rPr>
        <w:fldChar w:fldCharType="end"/>
      </w:r>
    </w:p>
    <w:p w14:paraId="0983953B" w14:textId="77777777" w:rsidR="00A11E18" w:rsidRPr="006802E6" w:rsidRDefault="00A11E18">
      <w:pPr>
        <w:pStyle w:val="Tabladeilustraciones"/>
        <w:tabs>
          <w:tab w:val="right" w:leader="dot" w:pos="9113"/>
        </w:tabs>
        <w:rPr>
          <w:bCs w:val="0"/>
          <w:noProof/>
          <w:lang w:val="es-ES_tradnl" w:eastAsia="ja-JP"/>
        </w:rPr>
      </w:pPr>
      <w:r w:rsidRPr="006802E6">
        <w:rPr>
          <w:noProof/>
        </w:rPr>
        <w:t>Tabla 3.3 Estrategia Didáctica Entorno Virtual</w:t>
      </w:r>
      <w:r w:rsidRPr="006802E6">
        <w:rPr>
          <w:noProof/>
        </w:rPr>
        <w:tab/>
      </w:r>
      <w:r w:rsidRPr="006802E6">
        <w:rPr>
          <w:noProof/>
        </w:rPr>
        <w:fldChar w:fldCharType="begin"/>
      </w:r>
      <w:r w:rsidRPr="006802E6">
        <w:rPr>
          <w:noProof/>
        </w:rPr>
        <w:instrText xml:space="preserve"> PAGEREF _Toc338015436 \h </w:instrText>
      </w:r>
      <w:r w:rsidRPr="006802E6">
        <w:rPr>
          <w:noProof/>
        </w:rPr>
      </w:r>
      <w:r w:rsidRPr="006802E6">
        <w:rPr>
          <w:noProof/>
        </w:rPr>
        <w:fldChar w:fldCharType="separate"/>
      </w:r>
      <w:r w:rsidRPr="006802E6">
        <w:rPr>
          <w:noProof/>
        </w:rPr>
        <w:t>17</w:t>
      </w:r>
      <w:r w:rsidRPr="006802E6">
        <w:rPr>
          <w:noProof/>
        </w:rPr>
        <w:fldChar w:fldCharType="end"/>
      </w:r>
    </w:p>
    <w:p w14:paraId="1800BD25" w14:textId="77777777" w:rsidR="00A11E18" w:rsidRPr="006802E6" w:rsidRDefault="00A11E18">
      <w:pPr>
        <w:pStyle w:val="Tabladeilustraciones"/>
        <w:tabs>
          <w:tab w:val="right" w:leader="dot" w:pos="9113"/>
        </w:tabs>
        <w:rPr>
          <w:bCs w:val="0"/>
          <w:noProof/>
          <w:lang w:val="es-ES_tradnl" w:eastAsia="ja-JP"/>
        </w:rPr>
      </w:pPr>
      <w:r w:rsidRPr="006802E6">
        <w:rPr>
          <w:noProof/>
        </w:rPr>
        <w:t>Tabla 5.1 Grupo de Investigación GICEE</w:t>
      </w:r>
      <w:r w:rsidRPr="006802E6">
        <w:rPr>
          <w:noProof/>
        </w:rPr>
        <w:tab/>
      </w:r>
      <w:r w:rsidRPr="006802E6">
        <w:rPr>
          <w:noProof/>
        </w:rPr>
        <w:fldChar w:fldCharType="begin"/>
      </w:r>
      <w:r w:rsidRPr="006802E6">
        <w:rPr>
          <w:noProof/>
        </w:rPr>
        <w:instrText xml:space="preserve"> PAGEREF _Toc338015437 \h </w:instrText>
      </w:r>
      <w:r w:rsidRPr="006802E6">
        <w:rPr>
          <w:noProof/>
        </w:rPr>
      </w:r>
      <w:r w:rsidRPr="006802E6">
        <w:rPr>
          <w:noProof/>
        </w:rPr>
        <w:fldChar w:fldCharType="separate"/>
      </w:r>
      <w:r w:rsidRPr="006802E6">
        <w:rPr>
          <w:noProof/>
        </w:rPr>
        <w:t>22</w:t>
      </w:r>
      <w:r w:rsidRPr="006802E6">
        <w:rPr>
          <w:noProof/>
        </w:rPr>
        <w:fldChar w:fldCharType="end"/>
      </w:r>
    </w:p>
    <w:p w14:paraId="6F64FD92" w14:textId="77777777" w:rsidR="00A11E18" w:rsidRPr="006802E6" w:rsidRDefault="00A11E18">
      <w:pPr>
        <w:pStyle w:val="Tabladeilustraciones"/>
        <w:tabs>
          <w:tab w:val="right" w:leader="dot" w:pos="9113"/>
        </w:tabs>
        <w:rPr>
          <w:bCs w:val="0"/>
          <w:noProof/>
          <w:lang w:val="es-ES_tradnl" w:eastAsia="ja-JP"/>
        </w:rPr>
      </w:pPr>
      <w:r w:rsidRPr="006802E6">
        <w:rPr>
          <w:noProof/>
        </w:rPr>
        <w:t>Tabla 5.2 Grupo de Inestigación CEyCON</w:t>
      </w:r>
      <w:r w:rsidRPr="006802E6">
        <w:rPr>
          <w:noProof/>
        </w:rPr>
        <w:tab/>
      </w:r>
      <w:r w:rsidRPr="006802E6">
        <w:rPr>
          <w:noProof/>
        </w:rPr>
        <w:fldChar w:fldCharType="begin"/>
      </w:r>
      <w:r w:rsidRPr="006802E6">
        <w:rPr>
          <w:noProof/>
        </w:rPr>
        <w:instrText xml:space="preserve"> PAGEREF _Toc338015438 \h </w:instrText>
      </w:r>
      <w:r w:rsidRPr="006802E6">
        <w:rPr>
          <w:noProof/>
        </w:rPr>
      </w:r>
      <w:r w:rsidRPr="006802E6">
        <w:rPr>
          <w:noProof/>
        </w:rPr>
        <w:fldChar w:fldCharType="separate"/>
      </w:r>
      <w:r w:rsidRPr="006802E6">
        <w:rPr>
          <w:noProof/>
        </w:rPr>
        <w:t>24</w:t>
      </w:r>
      <w:r w:rsidRPr="006802E6">
        <w:rPr>
          <w:noProof/>
        </w:rPr>
        <w:fldChar w:fldCharType="end"/>
      </w:r>
    </w:p>
    <w:p w14:paraId="1060AEAC" w14:textId="77777777" w:rsidR="00A11E18" w:rsidRPr="006802E6" w:rsidRDefault="00A11E18">
      <w:pPr>
        <w:pStyle w:val="Tabladeilustraciones"/>
        <w:tabs>
          <w:tab w:val="right" w:leader="dot" w:pos="9113"/>
        </w:tabs>
        <w:rPr>
          <w:bCs w:val="0"/>
          <w:noProof/>
          <w:lang w:val="es-ES_tradnl" w:eastAsia="ja-JP"/>
        </w:rPr>
      </w:pPr>
      <w:r w:rsidRPr="006802E6">
        <w:rPr>
          <w:noProof/>
        </w:rPr>
        <w:t>Tabla 5.3 Grupo de Investigación GIT</w:t>
      </w:r>
      <w:r w:rsidRPr="006802E6">
        <w:rPr>
          <w:noProof/>
        </w:rPr>
        <w:tab/>
      </w:r>
      <w:r w:rsidRPr="006802E6">
        <w:rPr>
          <w:noProof/>
        </w:rPr>
        <w:fldChar w:fldCharType="begin"/>
      </w:r>
      <w:r w:rsidRPr="006802E6">
        <w:rPr>
          <w:noProof/>
        </w:rPr>
        <w:instrText xml:space="preserve"> PAGEREF _Toc338015439 \h </w:instrText>
      </w:r>
      <w:r w:rsidRPr="006802E6">
        <w:rPr>
          <w:noProof/>
        </w:rPr>
      </w:r>
      <w:r w:rsidRPr="006802E6">
        <w:rPr>
          <w:noProof/>
        </w:rPr>
        <w:fldChar w:fldCharType="separate"/>
      </w:r>
      <w:r w:rsidRPr="006802E6">
        <w:rPr>
          <w:noProof/>
        </w:rPr>
        <w:t>25</w:t>
      </w:r>
      <w:r w:rsidRPr="006802E6">
        <w:rPr>
          <w:noProof/>
        </w:rPr>
        <w:fldChar w:fldCharType="end"/>
      </w:r>
    </w:p>
    <w:p w14:paraId="6819ADDC" w14:textId="77777777" w:rsidR="00A11E18" w:rsidRPr="006802E6" w:rsidRDefault="00A11E18">
      <w:pPr>
        <w:pStyle w:val="Tabladeilustraciones"/>
        <w:tabs>
          <w:tab w:val="right" w:leader="dot" w:pos="9113"/>
        </w:tabs>
        <w:rPr>
          <w:bCs w:val="0"/>
          <w:noProof/>
          <w:lang w:val="es-ES_tradnl" w:eastAsia="ja-JP"/>
        </w:rPr>
      </w:pPr>
      <w:r w:rsidRPr="006802E6">
        <w:rPr>
          <w:noProof/>
        </w:rPr>
        <w:t>Tabla 5.4 Grupo de Investigación INGAPO</w:t>
      </w:r>
      <w:r w:rsidRPr="006802E6">
        <w:rPr>
          <w:noProof/>
        </w:rPr>
        <w:tab/>
      </w:r>
      <w:r w:rsidRPr="006802E6">
        <w:rPr>
          <w:noProof/>
        </w:rPr>
        <w:fldChar w:fldCharType="begin"/>
      </w:r>
      <w:r w:rsidRPr="006802E6">
        <w:rPr>
          <w:noProof/>
        </w:rPr>
        <w:instrText xml:space="preserve"> PAGEREF _Toc338015440 \h </w:instrText>
      </w:r>
      <w:r w:rsidRPr="006802E6">
        <w:rPr>
          <w:noProof/>
        </w:rPr>
      </w:r>
      <w:r w:rsidRPr="006802E6">
        <w:rPr>
          <w:noProof/>
        </w:rPr>
        <w:fldChar w:fldCharType="separate"/>
      </w:r>
      <w:r w:rsidRPr="006802E6">
        <w:rPr>
          <w:noProof/>
        </w:rPr>
        <w:t>26</w:t>
      </w:r>
      <w:r w:rsidRPr="006802E6">
        <w:rPr>
          <w:noProof/>
        </w:rPr>
        <w:fldChar w:fldCharType="end"/>
      </w:r>
    </w:p>
    <w:p w14:paraId="3C2FC5A9" w14:textId="77777777" w:rsidR="00A11E18" w:rsidRPr="006802E6" w:rsidRDefault="00A11E18">
      <w:pPr>
        <w:pStyle w:val="Tabladeilustraciones"/>
        <w:tabs>
          <w:tab w:val="right" w:leader="dot" w:pos="9113"/>
        </w:tabs>
        <w:rPr>
          <w:bCs w:val="0"/>
          <w:noProof/>
          <w:lang w:val="es-ES_tradnl" w:eastAsia="ja-JP"/>
        </w:rPr>
      </w:pPr>
      <w:r w:rsidRPr="006802E6">
        <w:rPr>
          <w:noProof/>
        </w:rPr>
        <w:t>Tabla 6.1. Relación Docentes internos del Programa de Maestría en Administración</w:t>
      </w:r>
      <w:r w:rsidRPr="006802E6">
        <w:rPr>
          <w:noProof/>
        </w:rPr>
        <w:tab/>
      </w:r>
      <w:r w:rsidRPr="006802E6">
        <w:rPr>
          <w:noProof/>
        </w:rPr>
        <w:fldChar w:fldCharType="begin"/>
      </w:r>
      <w:r w:rsidRPr="006802E6">
        <w:rPr>
          <w:noProof/>
        </w:rPr>
        <w:instrText xml:space="preserve"> PAGEREF _Toc338015441 \h </w:instrText>
      </w:r>
      <w:r w:rsidRPr="006802E6">
        <w:rPr>
          <w:noProof/>
        </w:rPr>
      </w:r>
      <w:r w:rsidRPr="006802E6">
        <w:rPr>
          <w:noProof/>
        </w:rPr>
        <w:fldChar w:fldCharType="separate"/>
      </w:r>
      <w:r w:rsidRPr="006802E6">
        <w:rPr>
          <w:noProof/>
        </w:rPr>
        <w:t>29</w:t>
      </w:r>
      <w:r w:rsidRPr="006802E6">
        <w:rPr>
          <w:noProof/>
        </w:rPr>
        <w:fldChar w:fldCharType="end"/>
      </w:r>
    </w:p>
    <w:p w14:paraId="0FBEBE16" w14:textId="77777777" w:rsidR="00A11E18" w:rsidRPr="006802E6" w:rsidRDefault="00A11E18">
      <w:pPr>
        <w:pStyle w:val="Tabladeilustraciones"/>
        <w:tabs>
          <w:tab w:val="right" w:leader="dot" w:pos="9113"/>
        </w:tabs>
        <w:rPr>
          <w:bCs w:val="0"/>
          <w:noProof/>
          <w:lang w:val="es-ES_tradnl" w:eastAsia="ja-JP"/>
        </w:rPr>
      </w:pPr>
      <w:r w:rsidRPr="006802E6">
        <w:rPr>
          <w:noProof/>
        </w:rPr>
        <w:t>Tabla 6.2 Laboratorios del Programa de Administración de Empresas</w:t>
      </w:r>
      <w:r w:rsidRPr="006802E6">
        <w:rPr>
          <w:noProof/>
        </w:rPr>
        <w:tab/>
      </w:r>
      <w:r w:rsidRPr="006802E6">
        <w:rPr>
          <w:noProof/>
        </w:rPr>
        <w:fldChar w:fldCharType="begin"/>
      </w:r>
      <w:r w:rsidRPr="006802E6">
        <w:rPr>
          <w:noProof/>
        </w:rPr>
        <w:instrText xml:space="preserve"> PAGEREF _Toc338015442 \h </w:instrText>
      </w:r>
      <w:r w:rsidRPr="006802E6">
        <w:rPr>
          <w:noProof/>
        </w:rPr>
      </w:r>
      <w:r w:rsidRPr="006802E6">
        <w:rPr>
          <w:noProof/>
        </w:rPr>
        <w:fldChar w:fldCharType="separate"/>
      </w:r>
      <w:r w:rsidRPr="006802E6">
        <w:rPr>
          <w:noProof/>
        </w:rPr>
        <w:t>30</w:t>
      </w:r>
      <w:r w:rsidRPr="006802E6">
        <w:rPr>
          <w:noProof/>
        </w:rPr>
        <w:fldChar w:fldCharType="end"/>
      </w:r>
    </w:p>
    <w:p w14:paraId="72868E1F" w14:textId="77777777" w:rsidR="006802E6" w:rsidRPr="006802E6" w:rsidRDefault="00A11E18" w:rsidP="003C4146">
      <w:pPr>
        <w:pStyle w:val="Sinespaciado"/>
        <w:spacing w:after="0"/>
        <w:jc w:val="center"/>
      </w:pPr>
      <w:r w:rsidRPr="006802E6">
        <w:fldChar w:fldCharType="end"/>
      </w:r>
    </w:p>
    <w:p w14:paraId="26A053A9" w14:textId="77777777" w:rsidR="006802E6" w:rsidRPr="006802E6" w:rsidRDefault="006802E6" w:rsidP="003C4146">
      <w:pPr>
        <w:pStyle w:val="Sinespaciado"/>
        <w:spacing w:after="0"/>
        <w:jc w:val="center"/>
        <w:rPr>
          <w:noProof/>
        </w:rPr>
      </w:pPr>
      <w:r w:rsidRPr="006802E6">
        <w:br w:type="column"/>
      </w:r>
      <w:r w:rsidRPr="006802E6">
        <w:lastRenderedPageBreak/>
        <w:fldChar w:fldCharType="begin"/>
      </w:r>
      <w:r w:rsidRPr="006802E6">
        <w:instrText xml:space="preserve"> TOC \c "Ilustración" </w:instrText>
      </w:r>
      <w:r w:rsidRPr="006802E6">
        <w:fldChar w:fldCharType="separate"/>
      </w:r>
    </w:p>
    <w:p w14:paraId="2FCB0276" w14:textId="31465A2C" w:rsidR="006802E6" w:rsidRPr="006802E6" w:rsidRDefault="006802E6" w:rsidP="006802E6">
      <w:pPr>
        <w:pStyle w:val="Tabladeilustraciones"/>
        <w:tabs>
          <w:tab w:val="right" w:leader="dot" w:pos="9113"/>
        </w:tabs>
        <w:jc w:val="center"/>
        <w:rPr>
          <w:b/>
          <w:noProof/>
        </w:rPr>
      </w:pPr>
      <w:r w:rsidRPr="006802E6">
        <w:rPr>
          <w:b/>
          <w:noProof/>
        </w:rPr>
        <w:t>LISTA DE ILUSTRACIONES</w:t>
      </w:r>
    </w:p>
    <w:p w14:paraId="6FB64911" w14:textId="77777777" w:rsidR="006802E6" w:rsidRPr="006802E6" w:rsidRDefault="006802E6">
      <w:pPr>
        <w:pStyle w:val="Tabladeilustraciones"/>
        <w:tabs>
          <w:tab w:val="right" w:leader="dot" w:pos="9113"/>
        </w:tabs>
        <w:rPr>
          <w:bCs w:val="0"/>
          <w:noProof/>
          <w:lang w:val="es-ES_tradnl" w:eastAsia="ja-JP"/>
        </w:rPr>
      </w:pPr>
      <w:r w:rsidRPr="006802E6">
        <w:rPr>
          <w:noProof/>
        </w:rPr>
        <w:t>Ilustración 4.1 Organigrama de la Universidad de Pamplona</w:t>
      </w:r>
      <w:r w:rsidRPr="006802E6">
        <w:rPr>
          <w:noProof/>
        </w:rPr>
        <w:tab/>
      </w:r>
      <w:r w:rsidRPr="006802E6">
        <w:rPr>
          <w:noProof/>
        </w:rPr>
        <w:fldChar w:fldCharType="begin"/>
      </w:r>
      <w:r w:rsidRPr="006802E6">
        <w:rPr>
          <w:noProof/>
        </w:rPr>
        <w:instrText xml:space="preserve"> PAGEREF _Toc338016465 \h </w:instrText>
      </w:r>
      <w:r w:rsidRPr="006802E6">
        <w:rPr>
          <w:noProof/>
        </w:rPr>
      </w:r>
      <w:r w:rsidRPr="006802E6">
        <w:rPr>
          <w:noProof/>
        </w:rPr>
        <w:fldChar w:fldCharType="separate"/>
      </w:r>
      <w:r w:rsidRPr="006802E6">
        <w:rPr>
          <w:noProof/>
        </w:rPr>
        <w:t>21</w:t>
      </w:r>
      <w:r w:rsidRPr="006802E6">
        <w:rPr>
          <w:noProof/>
        </w:rPr>
        <w:fldChar w:fldCharType="end"/>
      </w:r>
    </w:p>
    <w:p w14:paraId="3F1E06BD" w14:textId="77777777" w:rsidR="006802E6" w:rsidRPr="006802E6" w:rsidRDefault="006802E6">
      <w:pPr>
        <w:pStyle w:val="Tabladeilustraciones"/>
        <w:tabs>
          <w:tab w:val="right" w:leader="dot" w:pos="9113"/>
        </w:tabs>
        <w:rPr>
          <w:bCs w:val="0"/>
          <w:noProof/>
          <w:lang w:val="es-ES_tradnl" w:eastAsia="ja-JP"/>
        </w:rPr>
      </w:pPr>
      <w:r w:rsidRPr="006802E6">
        <w:rPr>
          <w:noProof/>
        </w:rPr>
        <w:t>Ilustración 4.2 Organigrama del Programa de Maestría en Administración de la Facultad de Ciencias Económicas y Empresariales</w:t>
      </w:r>
      <w:r w:rsidRPr="006802E6">
        <w:rPr>
          <w:noProof/>
        </w:rPr>
        <w:tab/>
      </w:r>
      <w:r w:rsidRPr="006802E6">
        <w:rPr>
          <w:noProof/>
        </w:rPr>
        <w:fldChar w:fldCharType="begin"/>
      </w:r>
      <w:r w:rsidRPr="006802E6">
        <w:rPr>
          <w:noProof/>
        </w:rPr>
        <w:instrText xml:space="preserve"> PAGEREF _Toc338016466 \h </w:instrText>
      </w:r>
      <w:r w:rsidRPr="006802E6">
        <w:rPr>
          <w:noProof/>
        </w:rPr>
      </w:r>
      <w:r w:rsidRPr="006802E6">
        <w:rPr>
          <w:noProof/>
        </w:rPr>
        <w:fldChar w:fldCharType="separate"/>
      </w:r>
      <w:r w:rsidRPr="006802E6">
        <w:rPr>
          <w:noProof/>
        </w:rPr>
        <w:t>22</w:t>
      </w:r>
      <w:r w:rsidRPr="006802E6">
        <w:rPr>
          <w:noProof/>
        </w:rPr>
        <w:fldChar w:fldCharType="end"/>
      </w:r>
    </w:p>
    <w:p w14:paraId="7DF55A59" w14:textId="77777777" w:rsidR="006802E6" w:rsidRPr="006802E6" w:rsidRDefault="006802E6">
      <w:pPr>
        <w:pStyle w:val="Tabladeilustraciones"/>
        <w:tabs>
          <w:tab w:val="right" w:leader="dot" w:pos="9113"/>
        </w:tabs>
        <w:rPr>
          <w:bCs w:val="0"/>
          <w:noProof/>
          <w:lang w:val="es-ES_tradnl" w:eastAsia="ja-JP"/>
        </w:rPr>
      </w:pPr>
      <w:r w:rsidRPr="006802E6">
        <w:rPr>
          <w:noProof/>
        </w:rPr>
        <w:t>Ilustración 5.1 Organigrama de la Vicerrectoría de Investigaciones de la Universidad de Pamplona</w:t>
      </w:r>
      <w:r w:rsidRPr="006802E6">
        <w:rPr>
          <w:noProof/>
        </w:rPr>
        <w:tab/>
      </w:r>
      <w:r w:rsidRPr="006802E6">
        <w:rPr>
          <w:noProof/>
        </w:rPr>
        <w:fldChar w:fldCharType="begin"/>
      </w:r>
      <w:r w:rsidRPr="006802E6">
        <w:rPr>
          <w:noProof/>
        </w:rPr>
        <w:instrText xml:space="preserve"> PAGEREF _Toc338016467 \h </w:instrText>
      </w:r>
      <w:r w:rsidRPr="006802E6">
        <w:rPr>
          <w:noProof/>
        </w:rPr>
      </w:r>
      <w:r w:rsidRPr="006802E6">
        <w:rPr>
          <w:noProof/>
        </w:rPr>
        <w:fldChar w:fldCharType="separate"/>
      </w:r>
      <w:r w:rsidRPr="006802E6">
        <w:rPr>
          <w:noProof/>
        </w:rPr>
        <w:t>23</w:t>
      </w:r>
      <w:r w:rsidRPr="006802E6">
        <w:rPr>
          <w:noProof/>
        </w:rPr>
        <w:fldChar w:fldCharType="end"/>
      </w:r>
    </w:p>
    <w:p w14:paraId="4897F26E" w14:textId="77777777" w:rsidR="006802E6" w:rsidRPr="006802E6" w:rsidRDefault="006802E6">
      <w:pPr>
        <w:pStyle w:val="Tabladeilustraciones"/>
        <w:tabs>
          <w:tab w:val="right" w:leader="dot" w:pos="9113"/>
        </w:tabs>
        <w:rPr>
          <w:bCs w:val="0"/>
          <w:noProof/>
          <w:lang w:val="es-ES_tradnl" w:eastAsia="ja-JP"/>
        </w:rPr>
      </w:pPr>
      <w:r w:rsidRPr="006802E6">
        <w:rPr>
          <w:noProof/>
        </w:rPr>
        <w:t>Ilustración 5.2 Producción Científica de los Docentes del Programa</w:t>
      </w:r>
      <w:r w:rsidRPr="006802E6">
        <w:rPr>
          <w:noProof/>
        </w:rPr>
        <w:tab/>
      </w:r>
      <w:r w:rsidRPr="006802E6">
        <w:rPr>
          <w:noProof/>
        </w:rPr>
        <w:fldChar w:fldCharType="begin"/>
      </w:r>
      <w:r w:rsidRPr="006802E6">
        <w:rPr>
          <w:noProof/>
        </w:rPr>
        <w:instrText xml:space="preserve"> PAGEREF _Toc338016468 \h </w:instrText>
      </w:r>
      <w:r w:rsidRPr="006802E6">
        <w:rPr>
          <w:noProof/>
        </w:rPr>
      </w:r>
      <w:r w:rsidRPr="006802E6">
        <w:rPr>
          <w:noProof/>
        </w:rPr>
        <w:fldChar w:fldCharType="separate"/>
      </w:r>
      <w:r w:rsidRPr="006802E6">
        <w:rPr>
          <w:noProof/>
        </w:rPr>
        <w:t>28</w:t>
      </w:r>
      <w:r w:rsidRPr="006802E6">
        <w:rPr>
          <w:noProof/>
        </w:rPr>
        <w:fldChar w:fldCharType="end"/>
      </w:r>
    </w:p>
    <w:p w14:paraId="083C4799" w14:textId="77777777" w:rsidR="006802E6" w:rsidRPr="006802E6" w:rsidRDefault="006802E6">
      <w:pPr>
        <w:pStyle w:val="Tabladeilustraciones"/>
        <w:tabs>
          <w:tab w:val="right" w:leader="dot" w:pos="9113"/>
        </w:tabs>
        <w:rPr>
          <w:bCs w:val="0"/>
          <w:noProof/>
          <w:lang w:val="es-ES_tradnl" w:eastAsia="ja-JP"/>
        </w:rPr>
      </w:pPr>
      <w:r w:rsidRPr="006802E6">
        <w:rPr>
          <w:noProof/>
        </w:rPr>
        <w:t>Ilustración 7.1 Organigrama de Bienestar Universitario</w:t>
      </w:r>
      <w:r w:rsidRPr="006802E6">
        <w:rPr>
          <w:noProof/>
        </w:rPr>
        <w:tab/>
      </w:r>
      <w:r w:rsidRPr="006802E6">
        <w:rPr>
          <w:noProof/>
        </w:rPr>
        <w:fldChar w:fldCharType="begin"/>
      </w:r>
      <w:r w:rsidRPr="006802E6">
        <w:rPr>
          <w:noProof/>
        </w:rPr>
        <w:instrText xml:space="preserve"> PAGEREF _Toc338016469 \h </w:instrText>
      </w:r>
      <w:r w:rsidRPr="006802E6">
        <w:rPr>
          <w:noProof/>
        </w:rPr>
      </w:r>
      <w:r w:rsidRPr="006802E6">
        <w:rPr>
          <w:noProof/>
        </w:rPr>
        <w:fldChar w:fldCharType="separate"/>
      </w:r>
      <w:r w:rsidRPr="006802E6">
        <w:rPr>
          <w:noProof/>
        </w:rPr>
        <w:t>32</w:t>
      </w:r>
      <w:r w:rsidRPr="006802E6">
        <w:rPr>
          <w:noProof/>
        </w:rPr>
        <w:fldChar w:fldCharType="end"/>
      </w:r>
    </w:p>
    <w:p w14:paraId="0B935FB3" w14:textId="77777777" w:rsidR="006802E6" w:rsidRPr="006802E6" w:rsidRDefault="006802E6">
      <w:pPr>
        <w:pStyle w:val="Tabladeilustraciones"/>
        <w:tabs>
          <w:tab w:val="right" w:leader="dot" w:pos="9113"/>
        </w:tabs>
        <w:rPr>
          <w:bCs w:val="0"/>
          <w:noProof/>
          <w:lang w:val="es-ES_tradnl" w:eastAsia="ja-JP"/>
        </w:rPr>
      </w:pPr>
      <w:r w:rsidRPr="006802E6">
        <w:rPr>
          <w:noProof/>
        </w:rPr>
        <w:t>Ilustración 8.1 Estructura Orgánica Vicerrectoría Académica</w:t>
      </w:r>
      <w:r w:rsidRPr="006802E6">
        <w:rPr>
          <w:noProof/>
        </w:rPr>
        <w:tab/>
      </w:r>
      <w:r w:rsidRPr="006802E6">
        <w:rPr>
          <w:noProof/>
        </w:rPr>
        <w:fldChar w:fldCharType="begin"/>
      </w:r>
      <w:r w:rsidRPr="006802E6">
        <w:rPr>
          <w:noProof/>
        </w:rPr>
        <w:instrText xml:space="preserve"> PAGEREF _Toc338016470 \h </w:instrText>
      </w:r>
      <w:r w:rsidRPr="006802E6">
        <w:rPr>
          <w:noProof/>
        </w:rPr>
      </w:r>
      <w:r w:rsidRPr="006802E6">
        <w:rPr>
          <w:noProof/>
        </w:rPr>
        <w:fldChar w:fldCharType="separate"/>
      </w:r>
      <w:r w:rsidRPr="006802E6">
        <w:rPr>
          <w:noProof/>
        </w:rPr>
        <w:t>33</w:t>
      </w:r>
      <w:r w:rsidRPr="006802E6">
        <w:rPr>
          <w:noProof/>
        </w:rPr>
        <w:fldChar w:fldCharType="end"/>
      </w:r>
    </w:p>
    <w:p w14:paraId="40F4AC6A" w14:textId="2F073F5D" w:rsidR="00C94894" w:rsidRPr="006802E6" w:rsidRDefault="006802E6" w:rsidP="003C4146">
      <w:pPr>
        <w:pStyle w:val="Sinespaciado"/>
        <w:spacing w:after="0"/>
        <w:jc w:val="center"/>
        <w:rPr>
          <w:rFonts w:eastAsia="Calibri"/>
          <w:b/>
          <w:lang w:eastAsia="en-US"/>
        </w:rPr>
      </w:pPr>
      <w:r w:rsidRPr="006802E6">
        <w:fldChar w:fldCharType="end"/>
      </w:r>
      <w:r w:rsidR="00A11E18" w:rsidRPr="006802E6">
        <w:br w:type="column"/>
      </w:r>
      <w:r w:rsidR="00C94894" w:rsidRPr="006802E6">
        <w:rPr>
          <w:rFonts w:eastAsia="Calibri"/>
          <w:b/>
          <w:lang w:eastAsia="en-US"/>
        </w:rPr>
        <w:lastRenderedPageBreak/>
        <w:t>PREFACIO</w:t>
      </w:r>
    </w:p>
    <w:p w14:paraId="058740D1" w14:textId="77777777" w:rsidR="003C4146" w:rsidRPr="006802E6" w:rsidRDefault="003C4146" w:rsidP="003C4146">
      <w:pPr>
        <w:pStyle w:val="Sinespaciado"/>
        <w:spacing w:after="0"/>
        <w:jc w:val="center"/>
        <w:rPr>
          <w:rFonts w:eastAsia="Calibri"/>
          <w:b/>
          <w:lang w:eastAsia="en-US"/>
        </w:rPr>
      </w:pPr>
    </w:p>
    <w:p w14:paraId="30CE5164" w14:textId="77777777" w:rsidR="003C4146" w:rsidRPr="006802E6" w:rsidRDefault="003C4146" w:rsidP="003C4146">
      <w:pPr>
        <w:pStyle w:val="Sinespaciado"/>
        <w:spacing w:after="0"/>
      </w:pPr>
    </w:p>
    <w:p w14:paraId="76153D65" w14:textId="77777777" w:rsidR="003C4146" w:rsidRPr="006802E6" w:rsidRDefault="003C4146" w:rsidP="003C4146">
      <w:pPr>
        <w:pStyle w:val="Sinespaciado"/>
        <w:spacing w:after="0"/>
      </w:pPr>
    </w:p>
    <w:p w14:paraId="7BA0D618" w14:textId="65E04EDD" w:rsidR="00CD43DD" w:rsidRPr="006802E6" w:rsidRDefault="00CD43DD" w:rsidP="00CD43DD">
      <w:pPr>
        <w:pStyle w:val="Default"/>
        <w:jc w:val="both"/>
      </w:pPr>
      <w:r w:rsidRPr="006802E6">
        <w:t xml:space="preserve">El Proyecto Educativo del Programa (PEP) de la Maestría en Administración  de la Universidad de Pamplona contiene políticas, principios que orientan y dirigen el desarrollo del programa, su misión y compromiso educativo en el campo de formación, así como aspectos legales. El presente PEP guarda total coherencia con el Proyecto Institucional de la Universidad de Pamplona, convirtiendo este documento en un instrumento de referencia, dentro de un ejercicio académico y argumentativo. En este sentido, el PEP explica los lineamientos de aprendizaje curriculares y su articulación con las asignaturas previstas en el plan de estudios, de tal forma que se haga evidente su desarrollo y evaluación. </w:t>
      </w:r>
    </w:p>
    <w:p w14:paraId="0C87CEBD" w14:textId="77777777" w:rsidR="00AE6355" w:rsidRPr="006802E6" w:rsidRDefault="00AE6355" w:rsidP="00AE6355">
      <w:pPr>
        <w:pStyle w:val="Default"/>
        <w:jc w:val="both"/>
      </w:pPr>
    </w:p>
    <w:p w14:paraId="5A80E265" w14:textId="244C6355" w:rsidR="00817024" w:rsidRPr="006802E6" w:rsidRDefault="00817024" w:rsidP="00756C8F">
      <w:pPr>
        <w:spacing w:after="0"/>
      </w:pPr>
      <w:r w:rsidRPr="006802E6">
        <w:t xml:space="preserve">Para la elaboración del documento se tuvo en cuenta </w:t>
      </w:r>
      <w:r w:rsidRPr="006802E6">
        <w:rPr>
          <w:color w:val="000000"/>
        </w:rPr>
        <w:t xml:space="preserve">las normas pertinentes, siendo entre otras, </w:t>
      </w:r>
      <w:r w:rsidR="00614631" w:rsidRPr="006802E6">
        <w:rPr>
          <w:color w:val="000000"/>
        </w:rPr>
        <w:t>p</w:t>
      </w:r>
      <w:r w:rsidRPr="006802E6">
        <w:rPr>
          <w:color w:val="000000"/>
        </w:rPr>
        <w:t>or el cual se reglamenta el registro calificado de que trata la Ley 1188 de 2008</w:t>
      </w:r>
      <w:r w:rsidR="00756C8F" w:rsidRPr="006802E6">
        <w:rPr>
          <w:color w:val="000000"/>
        </w:rPr>
        <w:t xml:space="preserve">, </w:t>
      </w:r>
      <w:r w:rsidR="00756C8F" w:rsidRPr="006802E6">
        <w:rPr>
          <w:lang w:val="es-MX" w:eastAsia="es-ES"/>
        </w:rPr>
        <w:t xml:space="preserve">el Decreto 1075 del 26 de Mayo de 2015 </w:t>
      </w:r>
      <w:r w:rsidRPr="006802E6">
        <w:rPr>
          <w:color w:val="000000"/>
        </w:rPr>
        <w:t xml:space="preserve"> y la oferta y desarrollo de programas académicos de educación superior</w:t>
      </w:r>
      <w:r w:rsidRPr="006802E6">
        <w:t>, correspondiente al área de conocimiento del programa, satisfaciendo las nuevas demandas en cobertura con calidad y pertinencia, adaptando los currículos de una manera prospectiva a las exigencias del sistema productivo y del mercado laboral.</w:t>
      </w:r>
    </w:p>
    <w:p w14:paraId="1D7A2F8F" w14:textId="77777777" w:rsidR="00817024" w:rsidRPr="006802E6" w:rsidRDefault="00817024" w:rsidP="00817024">
      <w:pPr>
        <w:spacing w:after="0" w:line="276" w:lineRule="auto"/>
      </w:pPr>
    </w:p>
    <w:p w14:paraId="737F45E1" w14:textId="3FDC7C0C" w:rsidR="00817024" w:rsidRPr="006802E6" w:rsidRDefault="00817024" w:rsidP="00817024">
      <w:pPr>
        <w:spacing w:after="0" w:line="276" w:lineRule="auto"/>
      </w:pPr>
      <w:r w:rsidRPr="006802E6">
        <w:t>En el proceso de mejora continua del Programa, se consideran las reflexiones de profesores realizadas al interior del mismo,  las cuales han permitido realizar un documento soporte que presenta acciones estratégicas para hacer realidad las necesidades derivadas de la misión y la visión, además, sirve de base informativa para contextualizar los compromisos de la comunidad académica relacionados con la excelencia académica y la construcción del conocimiento.</w:t>
      </w:r>
    </w:p>
    <w:p w14:paraId="087C1449" w14:textId="5112DC83" w:rsidR="00C94894" w:rsidRPr="006802E6" w:rsidRDefault="00C94894" w:rsidP="009E7EFC">
      <w:pPr>
        <w:pStyle w:val="Ttulo1"/>
        <w:rPr>
          <w:rFonts w:cs="Times New Roman"/>
          <w:szCs w:val="24"/>
        </w:rPr>
      </w:pPr>
      <w:r w:rsidRPr="006802E6">
        <w:rPr>
          <w:rFonts w:eastAsia="Times New Roman" w:cs="Times New Roman"/>
          <w:kern w:val="32"/>
          <w:szCs w:val="24"/>
          <w:lang w:val="es-CO" w:eastAsia="es-ES"/>
        </w:rPr>
        <w:br w:type="page"/>
      </w:r>
      <w:bookmarkStart w:id="1" w:name="_Toc379217513"/>
      <w:bookmarkStart w:id="2" w:name="_Toc338014446"/>
      <w:r w:rsidRPr="006802E6">
        <w:rPr>
          <w:rFonts w:cs="Times New Roman"/>
          <w:szCs w:val="24"/>
        </w:rPr>
        <w:lastRenderedPageBreak/>
        <w:t>ANTECEDENTES DEL PROGRAMA</w:t>
      </w:r>
      <w:bookmarkEnd w:id="1"/>
      <w:bookmarkEnd w:id="2"/>
    </w:p>
    <w:p w14:paraId="1B22E839" w14:textId="768EEBEF" w:rsidR="00C94894" w:rsidRPr="006802E6" w:rsidRDefault="00C94894" w:rsidP="009E7EFC">
      <w:pPr>
        <w:pStyle w:val="Ttulo2"/>
        <w:rPr>
          <w:rFonts w:cs="Times New Roman"/>
          <w:szCs w:val="24"/>
        </w:rPr>
      </w:pPr>
      <w:bookmarkStart w:id="3" w:name="_Toc338014447"/>
      <w:r w:rsidRPr="006802E6">
        <w:rPr>
          <w:rFonts w:cs="Times New Roman"/>
          <w:szCs w:val="24"/>
        </w:rPr>
        <w:t>Reseña histórica</w:t>
      </w:r>
      <w:bookmarkEnd w:id="3"/>
    </w:p>
    <w:p w14:paraId="47222126" w14:textId="77777777" w:rsidR="00AD207B" w:rsidRPr="006802E6" w:rsidRDefault="00AD207B" w:rsidP="00AD207B"/>
    <w:p w14:paraId="766E0D2B" w14:textId="4676CDDD" w:rsidR="0070435F" w:rsidRPr="006802E6" w:rsidRDefault="0070435F" w:rsidP="0070435F">
      <w:pPr>
        <w:pStyle w:val="Sinespaciado"/>
        <w:rPr>
          <w:lang w:val="es-CO"/>
        </w:rPr>
      </w:pPr>
      <w:r w:rsidRPr="006802E6">
        <w:rPr>
          <w:lang w:val="es-CO"/>
        </w:rPr>
        <w:t>La Universidad de Pamplona nació en 1960, como institución privada, bajo el liderazgo de Presbítero José Faría Bermúdez. En 1970 fue convertida en Universidad Pública del orden departamental, mediante el decreto No 0553 del 5 de Agosto de 1970 y en 1971 el Ministerio de Educación Nacional la facultó para otorgar títulos profesionales según Decreto No. 1550 del 13 de Agosto</w:t>
      </w:r>
      <w:r w:rsidR="005603C7" w:rsidRPr="006802E6">
        <w:rPr>
          <w:lang w:val="es-CO"/>
        </w:rPr>
        <w:t>.</w:t>
      </w:r>
    </w:p>
    <w:p w14:paraId="41856386" w14:textId="77777777" w:rsidR="0070435F" w:rsidRPr="006802E6" w:rsidRDefault="0070435F" w:rsidP="0070435F">
      <w:pPr>
        <w:pStyle w:val="Sinespaciado"/>
        <w:rPr>
          <w:lang w:val="es-CO"/>
        </w:rPr>
      </w:pPr>
      <w:r w:rsidRPr="006802E6">
        <w:rPr>
          <w:lang w:val="es-CO"/>
        </w:rPr>
        <w:t>Durante los años sesenta y setenta, la Universidad creció en la línea de formación de licenciados y licenciadas, en la mayoría de las áreas que debían ser atendidas en el sistema educativo: Matemáticas, Química, Biología, Ciencias Sociales, Pedagogía, Administración Educativa, Idiomas Extranjeros, Español – Literatura y Educación Física.</w:t>
      </w:r>
    </w:p>
    <w:p w14:paraId="23D51EA0" w14:textId="77777777" w:rsidR="0070435F" w:rsidRPr="006802E6" w:rsidRDefault="0070435F" w:rsidP="0070435F">
      <w:pPr>
        <w:pStyle w:val="Sinespaciado"/>
        <w:rPr>
          <w:lang w:val="es-CO"/>
        </w:rPr>
      </w:pPr>
      <w:r w:rsidRPr="006802E6">
        <w:rPr>
          <w:lang w:val="es-CO"/>
        </w:rPr>
        <w:t>En los años ochenta la Institución dio el salto hacia la formación profesional en otros campos del saber, etapa que inició a finales de esa década con el Programa de Tecnología de Alimentos.</w:t>
      </w:r>
    </w:p>
    <w:p w14:paraId="5450CCE3" w14:textId="5C5BD271" w:rsidR="0070435F" w:rsidRPr="006802E6" w:rsidRDefault="0070435F" w:rsidP="0070435F">
      <w:pPr>
        <w:pStyle w:val="Sinespaciado"/>
        <w:rPr>
          <w:lang w:val="es-CO"/>
        </w:rPr>
      </w:pPr>
      <w:r w:rsidRPr="006802E6">
        <w:rPr>
          <w:lang w:val="es-CO"/>
        </w:rPr>
        <w:t>Posteriormente en los años noventa fueron creados en los campos de las Ciencias Naturales y Tecnológicas, los Programas de Microbiología con énfasis en Alimentos, las Ingenierías de Alimentos y Electrónica y la Tecnología en Saneamiento Ambiental. En el campo de la Ciencias Socioeconómicas, el programa de Administración de Sistemas, inicialmente como tecnología</w:t>
      </w:r>
      <w:r w:rsidR="001962B5" w:rsidRPr="006802E6">
        <w:rPr>
          <w:lang w:val="es-CO"/>
        </w:rPr>
        <w:t xml:space="preserve"> y luego a nivel profesional para el año 2001 como programa Administración de Empresas.</w:t>
      </w:r>
    </w:p>
    <w:p w14:paraId="211F3DEA" w14:textId="4BE0CB84" w:rsidR="0070435F" w:rsidRPr="006802E6" w:rsidRDefault="0004190C" w:rsidP="007F73CF">
      <w:pPr>
        <w:pStyle w:val="Sinespaciado"/>
      </w:pPr>
      <w:r w:rsidRPr="006802E6">
        <w:t>Hoy, la Universidad ha ampliado significativamente su oferta educativa logrando atender nuevas demandas de formación profesional, generadas en la región o en la misma evolución de la ciencia, el arte, la técnica y las humanidades</w:t>
      </w:r>
      <w:r w:rsidR="00787938" w:rsidRPr="006802E6">
        <w:t xml:space="preserve"> a través de las siete facultades</w:t>
      </w:r>
      <w:r w:rsidR="000071AA" w:rsidRPr="006802E6">
        <w:t xml:space="preserve"> que la conforman</w:t>
      </w:r>
      <w:r w:rsidR="00787938" w:rsidRPr="006802E6">
        <w:t xml:space="preserve">, </w:t>
      </w:r>
      <w:r w:rsidR="005603C7" w:rsidRPr="006802E6">
        <w:t xml:space="preserve">a </w:t>
      </w:r>
      <w:r w:rsidR="000071AA" w:rsidRPr="006802E6">
        <w:t xml:space="preserve">la Facultad de Ciencia Económicas y Empresariales se encuentra adscrito </w:t>
      </w:r>
      <w:r w:rsidR="00787938" w:rsidRPr="006802E6">
        <w:t>e</w:t>
      </w:r>
      <w:r w:rsidR="0070435F" w:rsidRPr="006802E6">
        <w:t xml:space="preserve">l Departamento de Administración </w:t>
      </w:r>
      <w:r w:rsidRPr="006802E6">
        <w:t>con los programas de Administración de Empresas modalidad Presencial en la ciudad de Pamplona y en la sede de Villa el Rosario, Administración de Empresas modalidad distancia ofertada en: Bogotá, Cúcuta, Bucaramanga, Yopal, Duitama, Riohacha, Valledupar, Sincelejo, Cartagena, Santa Marta, Cali, San José del Guaviare</w:t>
      </w:r>
      <w:r w:rsidR="000071AA" w:rsidRPr="006802E6">
        <w:t>.</w:t>
      </w:r>
    </w:p>
    <w:p w14:paraId="633D9C56" w14:textId="274327F5" w:rsidR="000071AA" w:rsidRPr="006802E6" w:rsidRDefault="000071AA" w:rsidP="007F73CF">
      <w:pPr>
        <w:pStyle w:val="Sinespaciado"/>
      </w:pPr>
      <w:r w:rsidRPr="006802E6">
        <w:t>A nivel de posgrados el Departamento de Administración cuenta co</w:t>
      </w:r>
      <w:r w:rsidR="006F4C81" w:rsidRPr="006802E6">
        <w:t>n las Especialización en  Alta G</w:t>
      </w:r>
      <w:r w:rsidRPr="006802E6">
        <w:t>erencia en la ciudad de Pamplona,  Especialización en Gestión de Proyectos Informáticos modalidad virtual, y Especialización en Gerencia de Pro</w:t>
      </w:r>
      <w:r w:rsidR="00A8792E" w:rsidRPr="006802E6">
        <w:t>yectos en la ciudad de Pamplona.</w:t>
      </w:r>
    </w:p>
    <w:p w14:paraId="46970D7A" w14:textId="77777777" w:rsidR="0070435F" w:rsidRPr="006802E6" w:rsidRDefault="0070435F" w:rsidP="007F73CF">
      <w:pPr>
        <w:pStyle w:val="Sinespaciado"/>
        <w:rPr>
          <w:color w:val="FF0000"/>
        </w:rPr>
      </w:pPr>
    </w:p>
    <w:p w14:paraId="2BECE880" w14:textId="77777777" w:rsidR="0070435F" w:rsidRPr="006802E6" w:rsidRDefault="0070435F" w:rsidP="007F73CF">
      <w:pPr>
        <w:pStyle w:val="Sinespaciado"/>
        <w:rPr>
          <w:color w:val="FF0000"/>
        </w:rPr>
      </w:pPr>
    </w:p>
    <w:p w14:paraId="582CEC30" w14:textId="77777777" w:rsidR="00A20EC8" w:rsidRPr="006802E6" w:rsidRDefault="00A20EC8" w:rsidP="007F73CF">
      <w:pPr>
        <w:pStyle w:val="Sinespaciado"/>
        <w:rPr>
          <w:color w:val="FF0000"/>
        </w:rPr>
      </w:pPr>
    </w:p>
    <w:p w14:paraId="1DBFC844" w14:textId="77777777" w:rsidR="00256154" w:rsidRPr="006802E6" w:rsidRDefault="00256154" w:rsidP="007F73CF">
      <w:pPr>
        <w:pStyle w:val="Sinespaciado"/>
        <w:rPr>
          <w:color w:val="FF0000"/>
        </w:rPr>
      </w:pPr>
    </w:p>
    <w:p w14:paraId="4E6DD4FD" w14:textId="3E7DB64D" w:rsidR="00C94894" w:rsidRPr="006802E6" w:rsidRDefault="00C94894" w:rsidP="009E7EFC">
      <w:pPr>
        <w:pStyle w:val="Ttulo2"/>
        <w:rPr>
          <w:rFonts w:cs="Times New Roman"/>
          <w:szCs w:val="24"/>
        </w:rPr>
      </w:pPr>
      <w:bookmarkStart w:id="4" w:name="_Toc338014448"/>
      <w:r w:rsidRPr="006802E6">
        <w:rPr>
          <w:rFonts w:cs="Times New Roman"/>
          <w:szCs w:val="24"/>
        </w:rPr>
        <w:t>Información general.</w:t>
      </w:r>
      <w:bookmarkEnd w:id="4"/>
    </w:p>
    <w:p w14:paraId="0012B41D" w14:textId="77777777" w:rsidR="00180E42" w:rsidRPr="006802E6" w:rsidRDefault="00180E42" w:rsidP="00180E42">
      <w:pPr>
        <w:pStyle w:val="Epgrafe"/>
        <w:rPr>
          <w:rFonts w:ascii="Times New Roman" w:hAnsi="Times New Roman"/>
          <w:sz w:val="24"/>
          <w:szCs w:val="24"/>
        </w:rPr>
      </w:pPr>
    </w:p>
    <w:p w14:paraId="2B9B7EEB" w14:textId="6E502497" w:rsidR="004400A7" w:rsidRPr="006802E6" w:rsidRDefault="00180E42" w:rsidP="00180E42">
      <w:pPr>
        <w:pStyle w:val="Epgrafe"/>
        <w:rPr>
          <w:rFonts w:ascii="Times New Roman" w:hAnsi="Times New Roman"/>
          <w:sz w:val="24"/>
          <w:szCs w:val="24"/>
        </w:rPr>
      </w:pPr>
      <w:bookmarkStart w:id="5" w:name="_Toc338015433"/>
      <w:r w:rsidRPr="006802E6">
        <w:rPr>
          <w:rFonts w:ascii="Times New Roman" w:hAnsi="Times New Roman"/>
          <w:sz w:val="24"/>
          <w:szCs w:val="24"/>
        </w:rPr>
        <w:t xml:space="preserve">Tabla </w:t>
      </w:r>
      <w:r w:rsidR="00B501F2" w:rsidRPr="006802E6">
        <w:rPr>
          <w:rFonts w:ascii="Times New Roman" w:hAnsi="Times New Roman"/>
          <w:sz w:val="24"/>
          <w:szCs w:val="24"/>
        </w:rPr>
        <w:fldChar w:fldCharType="begin"/>
      </w:r>
      <w:r w:rsidR="00B501F2" w:rsidRPr="006802E6">
        <w:rPr>
          <w:rFonts w:ascii="Times New Roman" w:hAnsi="Times New Roman"/>
          <w:sz w:val="24"/>
          <w:szCs w:val="24"/>
        </w:rPr>
        <w:instrText xml:space="preserve"> STYLEREF 1 \s </w:instrText>
      </w:r>
      <w:r w:rsidR="00B501F2" w:rsidRPr="006802E6">
        <w:rPr>
          <w:rFonts w:ascii="Times New Roman" w:hAnsi="Times New Roman"/>
          <w:sz w:val="24"/>
          <w:szCs w:val="24"/>
        </w:rPr>
        <w:fldChar w:fldCharType="separate"/>
      </w:r>
      <w:r w:rsidR="00B501F2" w:rsidRPr="006802E6">
        <w:rPr>
          <w:rFonts w:ascii="Times New Roman" w:hAnsi="Times New Roman"/>
          <w:noProof/>
          <w:sz w:val="24"/>
          <w:szCs w:val="24"/>
        </w:rPr>
        <w:t>1</w:t>
      </w:r>
      <w:r w:rsidR="00B501F2" w:rsidRPr="006802E6">
        <w:rPr>
          <w:rFonts w:ascii="Times New Roman" w:hAnsi="Times New Roman"/>
          <w:sz w:val="24"/>
          <w:szCs w:val="24"/>
        </w:rPr>
        <w:fldChar w:fldCharType="end"/>
      </w:r>
      <w:r w:rsidR="00B501F2" w:rsidRPr="006802E6">
        <w:rPr>
          <w:rFonts w:ascii="Times New Roman" w:hAnsi="Times New Roman"/>
          <w:sz w:val="24"/>
          <w:szCs w:val="24"/>
        </w:rPr>
        <w:t>.</w:t>
      </w:r>
      <w:r w:rsidR="00B501F2" w:rsidRPr="006802E6">
        <w:rPr>
          <w:rFonts w:ascii="Times New Roman" w:hAnsi="Times New Roman"/>
          <w:sz w:val="24"/>
          <w:szCs w:val="24"/>
        </w:rPr>
        <w:fldChar w:fldCharType="begin"/>
      </w:r>
      <w:r w:rsidR="00B501F2" w:rsidRPr="006802E6">
        <w:rPr>
          <w:rFonts w:ascii="Times New Roman" w:hAnsi="Times New Roman"/>
          <w:sz w:val="24"/>
          <w:szCs w:val="24"/>
        </w:rPr>
        <w:instrText xml:space="preserve"> SEQ Tabla \* ARABIC \s 1 </w:instrText>
      </w:r>
      <w:r w:rsidR="00B501F2" w:rsidRPr="006802E6">
        <w:rPr>
          <w:rFonts w:ascii="Times New Roman" w:hAnsi="Times New Roman"/>
          <w:sz w:val="24"/>
          <w:szCs w:val="24"/>
        </w:rPr>
        <w:fldChar w:fldCharType="separate"/>
      </w:r>
      <w:r w:rsidR="00B501F2" w:rsidRPr="006802E6">
        <w:rPr>
          <w:rFonts w:ascii="Times New Roman" w:hAnsi="Times New Roman"/>
          <w:noProof/>
          <w:sz w:val="24"/>
          <w:szCs w:val="24"/>
        </w:rPr>
        <w:t>1</w:t>
      </w:r>
      <w:r w:rsidR="00B501F2" w:rsidRPr="006802E6">
        <w:rPr>
          <w:rFonts w:ascii="Times New Roman" w:hAnsi="Times New Roman"/>
          <w:sz w:val="24"/>
          <w:szCs w:val="24"/>
        </w:rPr>
        <w:fldChar w:fldCharType="end"/>
      </w:r>
      <w:r w:rsidRPr="006802E6">
        <w:rPr>
          <w:rFonts w:ascii="Times New Roman" w:hAnsi="Times New Roman"/>
          <w:sz w:val="24"/>
          <w:szCs w:val="24"/>
        </w:rPr>
        <w:t>.Características Generales del Maestría en Administración</w:t>
      </w:r>
      <w:bookmarkEnd w:id="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1"/>
        <w:gridCol w:w="3808"/>
      </w:tblGrid>
      <w:tr w:rsidR="004400A7" w:rsidRPr="006802E6" w14:paraId="27A05623" w14:textId="77777777" w:rsidTr="004D12B0">
        <w:trPr>
          <w:trHeight w:val="143"/>
          <w:jc w:val="center"/>
        </w:trPr>
        <w:tc>
          <w:tcPr>
            <w:tcW w:w="5000" w:type="pct"/>
            <w:gridSpan w:val="2"/>
            <w:shd w:val="clear" w:color="auto" w:fill="C00000"/>
            <w:vAlign w:val="center"/>
          </w:tcPr>
          <w:p w14:paraId="0760CCE0" w14:textId="77777777" w:rsidR="004400A7" w:rsidRPr="006802E6" w:rsidRDefault="004400A7" w:rsidP="004D12B0">
            <w:pPr>
              <w:pStyle w:val="TEXTOTABLA"/>
              <w:jc w:val="center"/>
              <w:rPr>
                <w:rFonts w:eastAsia="Times New Roman"/>
                <w:b/>
                <w:sz w:val="24"/>
                <w:lang w:val="es-CO" w:eastAsia="es-CO"/>
              </w:rPr>
            </w:pPr>
            <w:r w:rsidRPr="006802E6">
              <w:rPr>
                <w:rFonts w:eastAsia="Times New Roman"/>
                <w:b/>
                <w:sz w:val="24"/>
                <w:lang w:val="es-CO" w:eastAsia="es-CO"/>
              </w:rPr>
              <w:t>CARACTERISTICAS GENERALES DEL PROGRAMA</w:t>
            </w:r>
          </w:p>
        </w:tc>
      </w:tr>
      <w:tr w:rsidR="004400A7" w:rsidRPr="006802E6" w14:paraId="1C06A2DD" w14:textId="77777777" w:rsidTr="004D12B0">
        <w:trPr>
          <w:trHeight w:val="143"/>
          <w:jc w:val="center"/>
        </w:trPr>
        <w:tc>
          <w:tcPr>
            <w:tcW w:w="2961" w:type="pct"/>
            <w:vAlign w:val="center"/>
          </w:tcPr>
          <w:p w14:paraId="4D154F5C" w14:textId="77777777" w:rsidR="004400A7" w:rsidRPr="006802E6" w:rsidRDefault="004400A7" w:rsidP="004D12B0">
            <w:pPr>
              <w:pStyle w:val="TEXTOTABLA"/>
              <w:rPr>
                <w:rFonts w:eastAsia="Times New Roman"/>
                <w:sz w:val="24"/>
                <w:lang w:val="es-CO" w:eastAsia="es-CO"/>
              </w:rPr>
            </w:pPr>
            <w:r w:rsidRPr="006802E6">
              <w:rPr>
                <w:rFonts w:eastAsia="Times New Roman"/>
                <w:sz w:val="24"/>
                <w:lang w:val="es-CO" w:eastAsia="es-CO"/>
              </w:rPr>
              <w:t>NOMBRE DE LA INSTITUCION</w:t>
            </w:r>
          </w:p>
        </w:tc>
        <w:tc>
          <w:tcPr>
            <w:tcW w:w="2039" w:type="pct"/>
            <w:vAlign w:val="center"/>
          </w:tcPr>
          <w:p w14:paraId="459263AC" w14:textId="77777777" w:rsidR="004400A7" w:rsidRPr="006802E6" w:rsidRDefault="004400A7" w:rsidP="004D12B0">
            <w:pPr>
              <w:pStyle w:val="TEXTOTABLA"/>
              <w:rPr>
                <w:rFonts w:eastAsia="Times New Roman"/>
                <w:sz w:val="24"/>
                <w:lang w:val="es-CO" w:eastAsia="es-CO"/>
              </w:rPr>
            </w:pPr>
            <w:r w:rsidRPr="006802E6">
              <w:rPr>
                <w:rFonts w:eastAsia="Times New Roman"/>
                <w:sz w:val="24"/>
                <w:lang w:val="es-CO" w:eastAsia="es-CO"/>
              </w:rPr>
              <w:t>Universidad de Pamplona</w:t>
            </w:r>
          </w:p>
        </w:tc>
      </w:tr>
      <w:tr w:rsidR="004400A7" w:rsidRPr="006802E6" w14:paraId="21D84773" w14:textId="77777777" w:rsidTr="004D12B0">
        <w:trPr>
          <w:trHeight w:val="295"/>
          <w:jc w:val="center"/>
        </w:trPr>
        <w:tc>
          <w:tcPr>
            <w:tcW w:w="2961" w:type="pct"/>
            <w:vAlign w:val="center"/>
          </w:tcPr>
          <w:p w14:paraId="45A2C8E8" w14:textId="77777777" w:rsidR="004400A7" w:rsidRPr="006802E6" w:rsidRDefault="004400A7" w:rsidP="004D12B0">
            <w:pPr>
              <w:pStyle w:val="TEXTOTABLA"/>
              <w:rPr>
                <w:rFonts w:eastAsia="Times New Roman"/>
                <w:sz w:val="24"/>
                <w:lang w:val="es-CO" w:eastAsia="es-CO"/>
              </w:rPr>
            </w:pPr>
            <w:r w:rsidRPr="006802E6">
              <w:rPr>
                <w:rFonts w:eastAsia="Times New Roman"/>
                <w:sz w:val="24"/>
                <w:lang w:val="es-CO" w:eastAsia="es-CO"/>
              </w:rPr>
              <w:t>NOMBRE DEL PROGRAMA</w:t>
            </w:r>
          </w:p>
        </w:tc>
        <w:tc>
          <w:tcPr>
            <w:tcW w:w="2039" w:type="pct"/>
            <w:vAlign w:val="center"/>
          </w:tcPr>
          <w:p w14:paraId="11025735" w14:textId="18309D50" w:rsidR="004400A7" w:rsidRPr="006802E6" w:rsidRDefault="004400A7" w:rsidP="004D12B0">
            <w:pPr>
              <w:pStyle w:val="TEXTOTABLA"/>
              <w:rPr>
                <w:rFonts w:eastAsia="Times New Roman"/>
                <w:sz w:val="24"/>
                <w:lang w:val="es-CO" w:eastAsia="es-CO"/>
              </w:rPr>
            </w:pPr>
            <w:r w:rsidRPr="006802E6">
              <w:rPr>
                <w:sz w:val="24"/>
              </w:rPr>
              <w:t xml:space="preserve">Maestría en Administración </w:t>
            </w:r>
            <w:r w:rsidRPr="006802E6">
              <w:rPr>
                <w:bCs/>
                <w:sz w:val="24"/>
              </w:rPr>
              <w:t xml:space="preserve">  </w:t>
            </w:r>
          </w:p>
        </w:tc>
      </w:tr>
      <w:tr w:rsidR="004400A7" w:rsidRPr="006802E6" w14:paraId="1005D724" w14:textId="77777777" w:rsidTr="004D12B0">
        <w:trPr>
          <w:trHeight w:val="455"/>
          <w:jc w:val="center"/>
        </w:trPr>
        <w:tc>
          <w:tcPr>
            <w:tcW w:w="2961" w:type="pct"/>
            <w:vAlign w:val="center"/>
          </w:tcPr>
          <w:p w14:paraId="0139CD4A" w14:textId="77777777" w:rsidR="004400A7" w:rsidRPr="006802E6" w:rsidRDefault="004400A7" w:rsidP="004D12B0">
            <w:pPr>
              <w:pStyle w:val="TEXTOTABLA"/>
              <w:rPr>
                <w:rFonts w:eastAsia="Times New Roman"/>
                <w:sz w:val="24"/>
                <w:lang w:val="es-CO" w:eastAsia="es-CO"/>
              </w:rPr>
            </w:pPr>
            <w:r w:rsidRPr="006802E6">
              <w:rPr>
                <w:rFonts w:eastAsia="Times New Roman"/>
                <w:sz w:val="24"/>
                <w:lang w:val="es-CO" w:eastAsia="es-CO"/>
              </w:rPr>
              <w:t>TITULO QUE OTORGA</w:t>
            </w:r>
          </w:p>
        </w:tc>
        <w:tc>
          <w:tcPr>
            <w:tcW w:w="2039" w:type="pct"/>
            <w:vAlign w:val="center"/>
          </w:tcPr>
          <w:p w14:paraId="21854070" w14:textId="1C0FD56A" w:rsidR="004400A7" w:rsidRPr="006802E6" w:rsidRDefault="004400A7" w:rsidP="004D12B0">
            <w:pPr>
              <w:pStyle w:val="TEXTOTABLA"/>
              <w:rPr>
                <w:rFonts w:eastAsia="Times New Roman"/>
                <w:sz w:val="24"/>
                <w:lang w:val="es-CO" w:eastAsia="es-CO"/>
              </w:rPr>
            </w:pPr>
            <w:r w:rsidRPr="006802E6">
              <w:rPr>
                <w:sz w:val="24"/>
              </w:rPr>
              <w:t xml:space="preserve">Magister en Administración </w:t>
            </w:r>
            <w:r w:rsidRPr="006802E6">
              <w:rPr>
                <w:bCs/>
                <w:sz w:val="24"/>
              </w:rPr>
              <w:t xml:space="preserve">  </w:t>
            </w:r>
          </w:p>
        </w:tc>
      </w:tr>
      <w:tr w:rsidR="004400A7" w:rsidRPr="006802E6" w14:paraId="7271FFAB" w14:textId="77777777" w:rsidTr="004D12B0">
        <w:trPr>
          <w:trHeight w:val="205"/>
          <w:jc w:val="center"/>
        </w:trPr>
        <w:tc>
          <w:tcPr>
            <w:tcW w:w="2961" w:type="pct"/>
            <w:vMerge w:val="restart"/>
            <w:vAlign w:val="center"/>
          </w:tcPr>
          <w:p w14:paraId="4B1B45E0" w14:textId="77777777" w:rsidR="004400A7" w:rsidRPr="006802E6" w:rsidRDefault="004400A7" w:rsidP="004D12B0">
            <w:pPr>
              <w:pStyle w:val="TEXTOTABLA"/>
              <w:rPr>
                <w:rFonts w:eastAsia="Times New Roman"/>
                <w:sz w:val="24"/>
                <w:lang w:val="es-CO" w:eastAsia="es-CO"/>
              </w:rPr>
            </w:pPr>
            <w:r w:rsidRPr="006802E6">
              <w:rPr>
                <w:rFonts w:eastAsia="Times New Roman"/>
                <w:sz w:val="24"/>
                <w:lang w:val="es-CO" w:eastAsia="es-CO"/>
              </w:rPr>
              <w:t>UBICACIÓN DEL PROGRAMA</w:t>
            </w:r>
          </w:p>
        </w:tc>
        <w:tc>
          <w:tcPr>
            <w:tcW w:w="2039" w:type="pct"/>
            <w:vAlign w:val="center"/>
          </w:tcPr>
          <w:p w14:paraId="705470A3" w14:textId="77777777" w:rsidR="004400A7" w:rsidRPr="006802E6" w:rsidRDefault="004400A7" w:rsidP="004D12B0">
            <w:pPr>
              <w:pStyle w:val="TEXTOTABLA"/>
              <w:rPr>
                <w:rFonts w:eastAsia="Times New Roman"/>
                <w:sz w:val="24"/>
                <w:lang w:val="es-CO" w:eastAsia="es-CO"/>
              </w:rPr>
            </w:pPr>
            <w:r w:rsidRPr="006802E6">
              <w:rPr>
                <w:sz w:val="24"/>
                <w:lang w:val="es-CO" w:eastAsia="es-CO"/>
              </w:rPr>
              <w:t>Pamplona (Sede principal)</w:t>
            </w:r>
          </w:p>
        </w:tc>
      </w:tr>
      <w:tr w:rsidR="004400A7" w:rsidRPr="006802E6" w14:paraId="3BCBB9D8" w14:textId="77777777" w:rsidTr="004D12B0">
        <w:trPr>
          <w:trHeight w:val="205"/>
          <w:jc w:val="center"/>
        </w:trPr>
        <w:tc>
          <w:tcPr>
            <w:tcW w:w="2961" w:type="pct"/>
            <w:vMerge/>
            <w:vAlign w:val="center"/>
          </w:tcPr>
          <w:p w14:paraId="1A6A370A" w14:textId="77777777" w:rsidR="004400A7" w:rsidRPr="006802E6" w:rsidRDefault="004400A7" w:rsidP="004D12B0">
            <w:pPr>
              <w:pStyle w:val="TEXTOTABLA"/>
              <w:rPr>
                <w:rFonts w:eastAsia="Times New Roman"/>
                <w:sz w:val="24"/>
                <w:lang w:val="es-CO" w:eastAsia="es-CO"/>
              </w:rPr>
            </w:pPr>
          </w:p>
        </w:tc>
        <w:tc>
          <w:tcPr>
            <w:tcW w:w="2039" w:type="pct"/>
            <w:vAlign w:val="center"/>
          </w:tcPr>
          <w:p w14:paraId="77CE2E1B" w14:textId="70412C7B" w:rsidR="004400A7" w:rsidRPr="006802E6" w:rsidDel="000707CE" w:rsidRDefault="004400A7" w:rsidP="006C255A">
            <w:pPr>
              <w:pStyle w:val="TEXTOTABLA"/>
              <w:rPr>
                <w:rFonts w:eastAsia="Times New Roman"/>
                <w:sz w:val="24"/>
                <w:highlight w:val="yellow"/>
                <w:lang w:val="es-CO" w:eastAsia="es-CO"/>
              </w:rPr>
            </w:pPr>
            <w:r w:rsidRPr="006802E6">
              <w:rPr>
                <w:sz w:val="24"/>
                <w:lang w:val="es-CO" w:eastAsia="es-CO"/>
              </w:rPr>
              <w:t>CREAD: Santander, Norte de Santander, Guajira</w:t>
            </w:r>
            <w:r w:rsidR="006C255A" w:rsidRPr="006802E6">
              <w:rPr>
                <w:sz w:val="24"/>
                <w:lang w:val="es-CO" w:eastAsia="es-CO"/>
              </w:rPr>
              <w:t>,</w:t>
            </w:r>
            <w:r w:rsidR="00C35D98" w:rsidRPr="006802E6">
              <w:rPr>
                <w:sz w:val="24"/>
                <w:lang w:val="es-CO" w:eastAsia="es-CO"/>
              </w:rPr>
              <w:t xml:space="preserve"> Cundinamarca</w:t>
            </w:r>
            <w:r w:rsidRPr="006802E6">
              <w:rPr>
                <w:sz w:val="24"/>
                <w:lang w:val="es-CO" w:eastAsia="es-CO"/>
              </w:rPr>
              <w:t>, Casanare.</w:t>
            </w:r>
          </w:p>
        </w:tc>
      </w:tr>
      <w:tr w:rsidR="004400A7" w:rsidRPr="006802E6" w14:paraId="32420B57" w14:textId="77777777" w:rsidTr="004D12B0">
        <w:trPr>
          <w:jc w:val="center"/>
        </w:trPr>
        <w:tc>
          <w:tcPr>
            <w:tcW w:w="2961" w:type="pct"/>
            <w:vAlign w:val="center"/>
          </w:tcPr>
          <w:p w14:paraId="11A56D03" w14:textId="77777777" w:rsidR="004400A7" w:rsidRPr="006802E6" w:rsidRDefault="004400A7" w:rsidP="004D12B0">
            <w:pPr>
              <w:pStyle w:val="TEXTOTABLA"/>
              <w:rPr>
                <w:rFonts w:eastAsia="Times New Roman"/>
                <w:sz w:val="24"/>
                <w:lang w:val="es-CO" w:eastAsia="es-CO"/>
              </w:rPr>
            </w:pPr>
            <w:r w:rsidRPr="006802E6">
              <w:rPr>
                <w:rFonts w:eastAsia="Times New Roman"/>
                <w:sz w:val="24"/>
                <w:lang w:val="es-CO" w:eastAsia="es-CO"/>
              </w:rPr>
              <w:t>METODOLOGIA</w:t>
            </w:r>
          </w:p>
        </w:tc>
        <w:tc>
          <w:tcPr>
            <w:tcW w:w="2039" w:type="pct"/>
            <w:vAlign w:val="center"/>
          </w:tcPr>
          <w:p w14:paraId="1253C1E4" w14:textId="275D8BC9" w:rsidR="004400A7" w:rsidRPr="006802E6" w:rsidRDefault="004400A7" w:rsidP="009B6406">
            <w:pPr>
              <w:pStyle w:val="TEXTOTABLA"/>
              <w:rPr>
                <w:rFonts w:eastAsia="Times New Roman"/>
                <w:sz w:val="24"/>
                <w:lang w:val="es-CO" w:eastAsia="es-CO"/>
              </w:rPr>
            </w:pPr>
            <w:r w:rsidRPr="006802E6">
              <w:rPr>
                <w:rFonts w:eastAsia="Times New Roman"/>
                <w:sz w:val="24"/>
                <w:lang w:val="es-CO" w:eastAsia="es-CO"/>
              </w:rPr>
              <w:t xml:space="preserve"> </w:t>
            </w:r>
            <w:r w:rsidR="009B6406" w:rsidRPr="006802E6">
              <w:rPr>
                <w:rFonts w:eastAsia="Times New Roman"/>
                <w:sz w:val="24"/>
                <w:lang w:val="es-CO" w:eastAsia="es-CO"/>
              </w:rPr>
              <w:t>Distancia</w:t>
            </w:r>
          </w:p>
        </w:tc>
      </w:tr>
      <w:tr w:rsidR="004400A7" w:rsidRPr="006802E6" w14:paraId="68E11F83" w14:textId="77777777" w:rsidTr="004D12B0">
        <w:trPr>
          <w:jc w:val="center"/>
        </w:trPr>
        <w:tc>
          <w:tcPr>
            <w:tcW w:w="2961" w:type="pct"/>
            <w:vAlign w:val="center"/>
          </w:tcPr>
          <w:p w14:paraId="2AB9D555" w14:textId="77777777" w:rsidR="004400A7" w:rsidRPr="006802E6" w:rsidRDefault="004400A7" w:rsidP="004D12B0">
            <w:pPr>
              <w:pStyle w:val="TEXTOTABLA"/>
              <w:rPr>
                <w:rFonts w:eastAsia="Times New Roman"/>
                <w:sz w:val="24"/>
                <w:lang w:val="es-CO" w:eastAsia="es-CO"/>
              </w:rPr>
            </w:pPr>
            <w:r w:rsidRPr="006802E6">
              <w:rPr>
                <w:rFonts w:eastAsia="Times New Roman"/>
                <w:sz w:val="24"/>
                <w:lang w:val="es-CO" w:eastAsia="es-CO"/>
              </w:rPr>
              <w:t>NJVEL DEL PROGRAMA</w:t>
            </w:r>
          </w:p>
        </w:tc>
        <w:tc>
          <w:tcPr>
            <w:tcW w:w="2039" w:type="pct"/>
            <w:vAlign w:val="center"/>
          </w:tcPr>
          <w:p w14:paraId="3639F7B8" w14:textId="77777777" w:rsidR="004400A7" w:rsidRPr="006802E6" w:rsidRDefault="004400A7" w:rsidP="004D12B0">
            <w:pPr>
              <w:pStyle w:val="TEXTOTABLA"/>
              <w:rPr>
                <w:rFonts w:eastAsia="Times New Roman"/>
                <w:sz w:val="24"/>
                <w:lang w:val="es-CO" w:eastAsia="es-CO"/>
              </w:rPr>
            </w:pPr>
            <w:r w:rsidRPr="006802E6">
              <w:rPr>
                <w:rFonts w:eastAsia="Times New Roman"/>
                <w:sz w:val="24"/>
                <w:lang w:val="es-CO" w:eastAsia="es-CO"/>
              </w:rPr>
              <w:t>Maestría</w:t>
            </w:r>
          </w:p>
        </w:tc>
      </w:tr>
      <w:tr w:rsidR="004400A7" w:rsidRPr="006802E6" w14:paraId="4B5293EB" w14:textId="77777777" w:rsidTr="004D12B0">
        <w:trPr>
          <w:jc w:val="center"/>
        </w:trPr>
        <w:tc>
          <w:tcPr>
            <w:tcW w:w="2961" w:type="pct"/>
            <w:vAlign w:val="center"/>
          </w:tcPr>
          <w:p w14:paraId="1F82E458" w14:textId="77777777" w:rsidR="004400A7" w:rsidRPr="006802E6" w:rsidRDefault="004400A7" w:rsidP="004D12B0">
            <w:pPr>
              <w:pStyle w:val="TEXTOTABLA"/>
              <w:rPr>
                <w:rFonts w:eastAsia="Times New Roman"/>
                <w:sz w:val="24"/>
                <w:lang w:val="es-CO" w:eastAsia="es-CO"/>
              </w:rPr>
            </w:pPr>
            <w:r w:rsidRPr="006802E6">
              <w:rPr>
                <w:rFonts w:eastAsia="Times New Roman"/>
                <w:sz w:val="24"/>
                <w:lang w:val="es-CO" w:eastAsia="es-CO"/>
              </w:rPr>
              <w:t>NORMA INTERNA DE CREACION</w:t>
            </w:r>
          </w:p>
        </w:tc>
        <w:tc>
          <w:tcPr>
            <w:tcW w:w="2039" w:type="pct"/>
            <w:vAlign w:val="center"/>
          </w:tcPr>
          <w:p w14:paraId="7B7ED231" w14:textId="08FF5A1D" w:rsidR="004400A7" w:rsidRPr="006802E6" w:rsidRDefault="004400A7" w:rsidP="006F4C81">
            <w:pPr>
              <w:pStyle w:val="TEXTOTABLA"/>
              <w:rPr>
                <w:rFonts w:eastAsia="Times New Roman"/>
                <w:sz w:val="24"/>
                <w:lang w:val="es-CO" w:eastAsia="es-CO"/>
              </w:rPr>
            </w:pPr>
            <w:r w:rsidRPr="006802E6">
              <w:rPr>
                <w:rFonts w:eastAsia="Times New Roman"/>
                <w:sz w:val="24"/>
                <w:lang w:val="es-CO" w:eastAsia="es-CO"/>
              </w:rPr>
              <w:t>Acuerdo de Crea</w:t>
            </w:r>
            <w:r w:rsidR="006F4C81" w:rsidRPr="006802E6">
              <w:rPr>
                <w:rFonts w:eastAsia="Times New Roman"/>
                <w:sz w:val="24"/>
                <w:lang w:val="es-CO" w:eastAsia="es-CO"/>
              </w:rPr>
              <w:t>ción de Programa (Acuerdo N° 060 06-octubre-2016</w:t>
            </w:r>
            <w:r w:rsidRPr="006802E6">
              <w:rPr>
                <w:rFonts w:eastAsia="Times New Roman"/>
                <w:sz w:val="24"/>
                <w:lang w:val="es-CO" w:eastAsia="es-CO"/>
              </w:rPr>
              <w:t>)</w:t>
            </w:r>
          </w:p>
        </w:tc>
      </w:tr>
      <w:tr w:rsidR="004400A7" w:rsidRPr="006802E6" w14:paraId="7269B163" w14:textId="77777777" w:rsidTr="004D12B0">
        <w:trPr>
          <w:jc w:val="center"/>
        </w:trPr>
        <w:tc>
          <w:tcPr>
            <w:tcW w:w="2961" w:type="pct"/>
            <w:vAlign w:val="center"/>
          </w:tcPr>
          <w:p w14:paraId="3A016A6D" w14:textId="77777777" w:rsidR="004400A7" w:rsidRPr="006802E6" w:rsidRDefault="004400A7" w:rsidP="004D12B0">
            <w:pPr>
              <w:pStyle w:val="TEXTOTABLA"/>
              <w:rPr>
                <w:rFonts w:eastAsia="Times New Roman"/>
                <w:sz w:val="24"/>
                <w:lang w:val="es-CO" w:eastAsia="es-CO"/>
              </w:rPr>
            </w:pPr>
            <w:r w:rsidRPr="006802E6">
              <w:rPr>
                <w:rFonts w:eastAsia="Times New Roman"/>
                <w:sz w:val="24"/>
                <w:lang w:val="es-CO" w:eastAsia="es-CO"/>
              </w:rPr>
              <w:t>INSTANCIA QUE EXPIDE LA NORMA</w:t>
            </w:r>
          </w:p>
        </w:tc>
        <w:tc>
          <w:tcPr>
            <w:tcW w:w="2039" w:type="pct"/>
            <w:vAlign w:val="center"/>
          </w:tcPr>
          <w:p w14:paraId="635C9915" w14:textId="77777777" w:rsidR="004400A7" w:rsidRPr="006802E6" w:rsidRDefault="004400A7" w:rsidP="004D12B0">
            <w:pPr>
              <w:pStyle w:val="TEXTOTABLA"/>
              <w:rPr>
                <w:rFonts w:eastAsia="Times New Roman"/>
                <w:sz w:val="24"/>
                <w:lang w:val="es-CO" w:eastAsia="es-CO"/>
              </w:rPr>
            </w:pPr>
            <w:r w:rsidRPr="006802E6">
              <w:rPr>
                <w:rFonts w:eastAsia="Times New Roman"/>
                <w:sz w:val="24"/>
                <w:lang w:val="es-CO" w:eastAsia="es-CO"/>
              </w:rPr>
              <w:t>Consejo Superior Universitario</w:t>
            </w:r>
          </w:p>
        </w:tc>
      </w:tr>
      <w:tr w:rsidR="004400A7" w:rsidRPr="006802E6" w14:paraId="0633D037" w14:textId="77777777" w:rsidTr="004D12B0">
        <w:trPr>
          <w:jc w:val="center"/>
        </w:trPr>
        <w:tc>
          <w:tcPr>
            <w:tcW w:w="2961" w:type="pct"/>
            <w:vAlign w:val="center"/>
          </w:tcPr>
          <w:p w14:paraId="5BC71F58" w14:textId="77777777" w:rsidR="004400A7" w:rsidRPr="006802E6" w:rsidRDefault="004400A7" w:rsidP="004D12B0">
            <w:pPr>
              <w:pStyle w:val="TEXTOTABLA"/>
              <w:rPr>
                <w:rFonts w:eastAsia="Times New Roman"/>
                <w:sz w:val="24"/>
                <w:lang w:val="es-CO" w:eastAsia="es-CO"/>
              </w:rPr>
            </w:pPr>
            <w:r w:rsidRPr="006802E6">
              <w:rPr>
                <w:rFonts w:eastAsia="Times New Roman"/>
                <w:sz w:val="24"/>
                <w:lang w:val="es-CO" w:eastAsia="es-CO"/>
              </w:rPr>
              <w:t>DURACIÓN ESTIMADA  DEL PROGRAMA</w:t>
            </w:r>
          </w:p>
        </w:tc>
        <w:tc>
          <w:tcPr>
            <w:tcW w:w="2039" w:type="pct"/>
            <w:vAlign w:val="center"/>
          </w:tcPr>
          <w:p w14:paraId="010A60E5" w14:textId="77777777" w:rsidR="004400A7" w:rsidRPr="006802E6" w:rsidRDefault="004400A7" w:rsidP="004D12B0">
            <w:pPr>
              <w:pStyle w:val="TEXTOTABLA"/>
              <w:rPr>
                <w:rFonts w:eastAsia="Times New Roman"/>
                <w:sz w:val="24"/>
                <w:lang w:val="es-CO" w:eastAsia="es-CO"/>
              </w:rPr>
            </w:pPr>
            <w:r w:rsidRPr="006802E6">
              <w:rPr>
                <w:rFonts w:eastAsia="Times New Roman"/>
                <w:sz w:val="24"/>
                <w:lang w:val="es-CO" w:eastAsia="es-CO"/>
              </w:rPr>
              <w:t>Cuatro (4) semestres Académicos</w:t>
            </w:r>
          </w:p>
        </w:tc>
      </w:tr>
      <w:tr w:rsidR="004400A7" w:rsidRPr="006802E6" w14:paraId="7A1ED1BE" w14:textId="77777777" w:rsidTr="004D12B0">
        <w:trPr>
          <w:jc w:val="center"/>
        </w:trPr>
        <w:tc>
          <w:tcPr>
            <w:tcW w:w="2961" w:type="pct"/>
            <w:vAlign w:val="center"/>
          </w:tcPr>
          <w:p w14:paraId="0CC7891B" w14:textId="77777777" w:rsidR="004400A7" w:rsidRPr="006802E6" w:rsidRDefault="004400A7" w:rsidP="004D12B0">
            <w:pPr>
              <w:pStyle w:val="TEXTOTABLA"/>
              <w:rPr>
                <w:rFonts w:eastAsia="Times New Roman"/>
                <w:sz w:val="24"/>
                <w:lang w:val="es-CO" w:eastAsia="es-CO"/>
              </w:rPr>
            </w:pPr>
            <w:r w:rsidRPr="006802E6">
              <w:rPr>
                <w:rFonts w:eastAsia="Times New Roman"/>
                <w:sz w:val="24"/>
                <w:lang w:val="es-CO" w:eastAsia="es-CO"/>
              </w:rPr>
              <w:t>PERIODICIDAD DE LA ADMISION</w:t>
            </w:r>
          </w:p>
        </w:tc>
        <w:tc>
          <w:tcPr>
            <w:tcW w:w="2039" w:type="pct"/>
            <w:vAlign w:val="center"/>
          </w:tcPr>
          <w:p w14:paraId="5DE3757B" w14:textId="77777777" w:rsidR="004400A7" w:rsidRPr="006802E6" w:rsidRDefault="004400A7" w:rsidP="004D12B0">
            <w:pPr>
              <w:pStyle w:val="TEXTOTABLA"/>
              <w:rPr>
                <w:rFonts w:eastAsia="Times New Roman"/>
                <w:sz w:val="24"/>
                <w:lang w:val="es-CO" w:eastAsia="es-CO"/>
              </w:rPr>
            </w:pPr>
            <w:r w:rsidRPr="006802E6">
              <w:rPr>
                <w:rFonts w:eastAsia="Times New Roman"/>
                <w:sz w:val="24"/>
                <w:lang w:val="es-CO" w:eastAsia="es-CO"/>
              </w:rPr>
              <w:t>Semestral</w:t>
            </w:r>
          </w:p>
        </w:tc>
      </w:tr>
      <w:tr w:rsidR="004400A7" w:rsidRPr="006802E6" w14:paraId="0D35B7D1" w14:textId="77777777" w:rsidTr="004D12B0">
        <w:trPr>
          <w:jc w:val="center"/>
        </w:trPr>
        <w:tc>
          <w:tcPr>
            <w:tcW w:w="2961" w:type="pct"/>
            <w:vAlign w:val="center"/>
          </w:tcPr>
          <w:p w14:paraId="0B61652E" w14:textId="77777777" w:rsidR="004400A7" w:rsidRPr="006802E6" w:rsidRDefault="004400A7" w:rsidP="004D12B0">
            <w:pPr>
              <w:pStyle w:val="TEXTOTABLA"/>
              <w:rPr>
                <w:rFonts w:eastAsia="Times New Roman"/>
                <w:sz w:val="24"/>
                <w:lang w:val="es-CO" w:eastAsia="es-CO"/>
              </w:rPr>
            </w:pPr>
            <w:r w:rsidRPr="006802E6">
              <w:rPr>
                <w:rFonts w:eastAsia="Times New Roman"/>
                <w:sz w:val="24"/>
                <w:lang w:val="es-CO" w:eastAsia="es-CO"/>
              </w:rPr>
              <w:t>DIRECCIÓN SEDE PRINCIPAL</w:t>
            </w:r>
          </w:p>
        </w:tc>
        <w:tc>
          <w:tcPr>
            <w:tcW w:w="2039" w:type="pct"/>
            <w:vAlign w:val="center"/>
          </w:tcPr>
          <w:p w14:paraId="327352A1" w14:textId="77777777" w:rsidR="004400A7" w:rsidRPr="006802E6" w:rsidRDefault="004400A7" w:rsidP="004D12B0">
            <w:pPr>
              <w:pStyle w:val="TEXTOTABLA"/>
              <w:rPr>
                <w:rFonts w:eastAsia="Times New Roman"/>
                <w:sz w:val="24"/>
                <w:lang w:val="es-CO" w:eastAsia="es-CO"/>
              </w:rPr>
            </w:pPr>
            <w:r w:rsidRPr="006802E6">
              <w:rPr>
                <w:rFonts w:eastAsia="Times New Roman"/>
                <w:sz w:val="24"/>
                <w:lang w:val="es-CO" w:eastAsia="es-CO"/>
              </w:rPr>
              <w:t>Km 1 Vía Pamplona – Bucaramanga Barrio El Buque. Pamplona.</w:t>
            </w:r>
          </w:p>
        </w:tc>
      </w:tr>
      <w:tr w:rsidR="004400A7" w:rsidRPr="006802E6" w14:paraId="340F5F61" w14:textId="77777777" w:rsidTr="004D12B0">
        <w:trPr>
          <w:jc w:val="center"/>
        </w:trPr>
        <w:tc>
          <w:tcPr>
            <w:tcW w:w="2961" w:type="pct"/>
            <w:vAlign w:val="center"/>
          </w:tcPr>
          <w:p w14:paraId="60D991C9" w14:textId="77777777" w:rsidR="004400A7" w:rsidRPr="006802E6" w:rsidRDefault="004400A7" w:rsidP="004D12B0">
            <w:pPr>
              <w:pStyle w:val="TEXTOTABLA"/>
              <w:rPr>
                <w:rFonts w:eastAsia="Times New Roman"/>
                <w:sz w:val="24"/>
                <w:lang w:val="es-CO" w:eastAsia="es-CO"/>
              </w:rPr>
            </w:pPr>
            <w:r w:rsidRPr="006802E6">
              <w:rPr>
                <w:rFonts w:eastAsia="Times New Roman"/>
                <w:sz w:val="24"/>
                <w:lang w:val="es-CO" w:eastAsia="es-CO"/>
              </w:rPr>
              <w:t>TELÉFONO SEDE PRINCIPAL</w:t>
            </w:r>
          </w:p>
        </w:tc>
        <w:tc>
          <w:tcPr>
            <w:tcW w:w="2039" w:type="pct"/>
            <w:vAlign w:val="center"/>
          </w:tcPr>
          <w:p w14:paraId="15BAA317" w14:textId="77777777" w:rsidR="004400A7" w:rsidRPr="006802E6" w:rsidRDefault="004400A7" w:rsidP="004D12B0">
            <w:pPr>
              <w:pStyle w:val="TEXTOTABLA"/>
              <w:rPr>
                <w:rFonts w:eastAsia="Times New Roman"/>
                <w:sz w:val="24"/>
                <w:lang w:val="es-CO" w:eastAsia="es-CO"/>
              </w:rPr>
            </w:pPr>
            <w:r w:rsidRPr="006802E6">
              <w:rPr>
                <w:rFonts w:eastAsia="Times New Roman"/>
                <w:sz w:val="24"/>
                <w:lang w:val="es-CO" w:eastAsia="es-CO"/>
              </w:rPr>
              <w:t>5685303</w:t>
            </w:r>
          </w:p>
        </w:tc>
      </w:tr>
      <w:tr w:rsidR="004400A7" w:rsidRPr="006802E6" w14:paraId="4AB21AA7" w14:textId="77777777" w:rsidTr="004D12B0">
        <w:trPr>
          <w:jc w:val="center"/>
        </w:trPr>
        <w:tc>
          <w:tcPr>
            <w:tcW w:w="2961" w:type="pct"/>
            <w:vAlign w:val="center"/>
          </w:tcPr>
          <w:p w14:paraId="4CCAE4A7" w14:textId="77777777" w:rsidR="004400A7" w:rsidRPr="006802E6" w:rsidRDefault="004400A7" w:rsidP="004D12B0">
            <w:pPr>
              <w:pStyle w:val="TEXTOTABLA"/>
              <w:rPr>
                <w:rFonts w:eastAsia="Times New Roman"/>
                <w:sz w:val="24"/>
                <w:lang w:val="es-CO" w:eastAsia="es-CO"/>
              </w:rPr>
            </w:pPr>
            <w:r w:rsidRPr="006802E6">
              <w:rPr>
                <w:rFonts w:eastAsia="Times New Roman"/>
                <w:sz w:val="24"/>
                <w:lang w:val="es-CO" w:eastAsia="es-CO"/>
              </w:rPr>
              <w:t>FAX SEDE PRINCIPAL</w:t>
            </w:r>
          </w:p>
        </w:tc>
        <w:tc>
          <w:tcPr>
            <w:tcW w:w="2039" w:type="pct"/>
            <w:vAlign w:val="center"/>
          </w:tcPr>
          <w:p w14:paraId="1EB2C166" w14:textId="77777777" w:rsidR="004400A7" w:rsidRPr="006802E6" w:rsidRDefault="004400A7" w:rsidP="004D12B0">
            <w:pPr>
              <w:pStyle w:val="TEXTOTABLA"/>
              <w:rPr>
                <w:rFonts w:eastAsia="Times New Roman"/>
                <w:sz w:val="24"/>
                <w:lang w:val="es-CO" w:eastAsia="es-CO"/>
              </w:rPr>
            </w:pPr>
            <w:r w:rsidRPr="006802E6">
              <w:rPr>
                <w:rFonts w:eastAsia="Times New Roman"/>
                <w:sz w:val="24"/>
                <w:lang w:val="es-CO" w:eastAsia="es-CO"/>
              </w:rPr>
              <w:t>5682770</w:t>
            </w:r>
          </w:p>
        </w:tc>
      </w:tr>
      <w:tr w:rsidR="004400A7" w:rsidRPr="006802E6" w14:paraId="5C6D7D43" w14:textId="77777777" w:rsidTr="004D12B0">
        <w:trPr>
          <w:trHeight w:val="605"/>
          <w:jc w:val="center"/>
        </w:trPr>
        <w:tc>
          <w:tcPr>
            <w:tcW w:w="2961" w:type="pct"/>
            <w:vAlign w:val="center"/>
          </w:tcPr>
          <w:p w14:paraId="2DB56624" w14:textId="77777777" w:rsidR="004400A7" w:rsidRPr="006802E6" w:rsidRDefault="004400A7" w:rsidP="004D12B0">
            <w:pPr>
              <w:pStyle w:val="TEXTOTABLA"/>
              <w:rPr>
                <w:rFonts w:eastAsia="Times New Roman"/>
                <w:sz w:val="24"/>
                <w:lang w:val="es-CO" w:eastAsia="es-CO"/>
              </w:rPr>
            </w:pPr>
            <w:r w:rsidRPr="006802E6">
              <w:rPr>
                <w:rFonts w:eastAsia="Times New Roman"/>
                <w:sz w:val="24"/>
                <w:lang w:val="es-CO" w:eastAsia="es-CO"/>
              </w:rPr>
              <w:t>CORREOS ELECTRÓNICOS SEDE PRINCIPAL</w:t>
            </w:r>
          </w:p>
        </w:tc>
        <w:tc>
          <w:tcPr>
            <w:tcW w:w="2039" w:type="pct"/>
            <w:vAlign w:val="center"/>
          </w:tcPr>
          <w:p w14:paraId="231C3504" w14:textId="77777777" w:rsidR="004400A7" w:rsidRPr="006802E6" w:rsidRDefault="00FF5ABA" w:rsidP="004D12B0">
            <w:pPr>
              <w:pStyle w:val="TEXTOTABLA"/>
              <w:rPr>
                <w:rFonts w:eastAsia="Times New Roman"/>
                <w:sz w:val="24"/>
                <w:lang w:val="es-CO" w:eastAsia="es-CO"/>
              </w:rPr>
            </w:pPr>
            <w:hyperlink r:id="rId9" w:history="1">
              <w:r w:rsidR="004400A7" w:rsidRPr="006802E6">
                <w:rPr>
                  <w:rStyle w:val="Hipervnculo"/>
                  <w:rFonts w:eastAsia="Times New Roman"/>
                  <w:sz w:val="24"/>
                  <w:lang w:val="es-CO" w:eastAsia="es-CO"/>
                </w:rPr>
                <w:t>rectoría@unipamplona.edu.co</w:t>
              </w:r>
            </w:hyperlink>
          </w:p>
          <w:p w14:paraId="0C2AAE4D" w14:textId="77777777" w:rsidR="004400A7" w:rsidRPr="006802E6" w:rsidRDefault="00FF5ABA" w:rsidP="004D12B0">
            <w:pPr>
              <w:pStyle w:val="TEXTOTABLA"/>
              <w:rPr>
                <w:rFonts w:eastAsia="Times New Roman"/>
                <w:sz w:val="24"/>
                <w:lang w:val="es-CO" w:eastAsia="es-CO"/>
              </w:rPr>
            </w:pPr>
            <w:hyperlink r:id="rId10" w:history="1">
              <w:r w:rsidR="004400A7" w:rsidRPr="006802E6">
                <w:rPr>
                  <w:rStyle w:val="Hipervnculo"/>
                  <w:rFonts w:eastAsia="Times New Roman"/>
                  <w:sz w:val="24"/>
                  <w:lang w:val="es-CO" w:eastAsia="es-CO"/>
                </w:rPr>
                <w:t>feconomica@unipamplona.edu.co</w:t>
              </w:r>
            </w:hyperlink>
          </w:p>
        </w:tc>
      </w:tr>
      <w:tr w:rsidR="004400A7" w:rsidRPr="006802E6" w14:paraId="62585F68" w14:textId="77777777" w:rsidTr="004D12B0">
        <w:trPr>
          <w:jc w:val="center"/>
        </w:trPr>
        <w:tc>
          <w:tcPr>
            <w:tcW w:w="2961" w:type="pct"/>
            <w:vAlign w:val="center"/>
          </w:tcPr>
          <w:p w14:paraId="6F6B6381" w14:textId="77777777" w:rsidR="004400A7" w:rsidRPr="006802E6" w:rsidRDefault="004400A7" w:rsidP="004D12B0">
            <w:pPr>
              <w:pStyle w:val="TEXTOTABLA"/>
              <w:rPr>
                <w:rFonts w:eastAsia="Times New Roman"/>
                <w:sz w:val="24"/>
                <w:lang w:val="es-CO" w:eastAsia="es-CO"/>
              </w:rPr>
            </w:pPr>
            <w:r w:rsidRPr="006802E6">
              <w:rPr>
                <w:rFonts w:eastAsia="Times New Roman"/>
                <w:sz w:val="24"/>
                <w:lang w:val="es-CO" w:eastAsia="es-CO"/>
              </w:rPr>
              <w:t>NUMERO DE CREDITOS ACADÉMICOS</w:t>
            </w:r>
          </w:p>
        </w:tc>
        <w:tc>
          <w:tcPr>
            <w:tcW w:w="2039" w:type="pct"/>
            <w:vAlign w:val="center"/>
          </w:tcPr>
          <w:p w14:paraId="05D548D9" w14:textId="77777777" w:rsidR="004400A7" w:rsidRPr="006802E6" w:rsidRDefault="004400A7" w:rsidP="004D12B0">
            <w:pPr>
              <w:pStyle w:val="TEXTOTABLA"/>
              <w:rPr>
                <w:rFonts w:eastAsia="Times New Roman"/>
                <w:sz w:val="24"/>
                <w:lang w:val="es-CO" w:eastAsia="es-CO"/>
              </w:rPr>
            </w:pPr>
            <w:r w:rsidRPr="006802E6">
              <w:rPr>
                <w:rFonts w:eastAsia="Times New Roman"/>
                <w:sz w:val="24"/>
                <w:lang w:val="es-CO" w:eastAsia="es-CO"/>
              </w:rPr>
              <w:t>48</w:t>
            </w:r>
          </w:p>
        </w:tc>
      </w:tr>
      <w:tr w:rsidR="004400A7" w:rsidRPr="006802E6" w14:paraId="3AAE12C9" w14:textId="77777777" w:rsidTr="004D12B0">
        <w:trPr>
          <w:jc w:val="center"/>
        </w:trPr>
        <w:tc>
          <w:tcPr>
            <w:tcW w:w="2961" w:type="pct"/>
            <w:vAlign w:val="center"/>
          </w:tcPr>
          <w:p w14:paraId="735109EC" w14:textId="77777777" w:rsidR="004400A7" w:rsidRPr="006802E6" w:rsidRDefault="004400A7" w:rsidP="004D12B0">
            <w:pPr>
              <w:pStyle w:val="TEXTOTABLA"/>
              <w:rPr>
                <w:rFonts w:eastAsia="Times New Roman"/>
                <w:sz w:val="24"/>
                <w:lang w:val="es-CO" w:eastAsia="es-CO"/>
              </w:rPr>
            </w:pPr>
            <w:r w:rsidRPr="006802E6">
              <w:rPr>
                <w:rFonts w:eastAsia="Times New Roman"/>
                <w:sz w:val="24"/>
                <w:lang w:val="es-CO" w:eastAsia="es-CO"/>
              </w:rPr>
              <w:t>MODALIDAD</w:t>
            </w:r>
          </w:p>
        </w:tc>
        <w:tc>
          <w:tcPr>
            <w:tcW w:w="2039" w:type="pct"/>
            <w:vAlign w:val="center"/>
          </w:tcPr>
          <w:p w14:paraId="06F68738" w14:textId="77777777" w:rsidR="004400A7" w:rsidRPr="006802E6" w:rsidRDefault="004400A7" w:rsidP="004D12B0">
            <w:pPr>
              <w:pStyle w:val="TEXTOTABLA"/>
              <w:rPr>
                <w:rFonts w:eastAsia="Times New Roman"/>
                <w:sz w:val="24"/>
                <w:highlight w:val="yellow"/>
                <w:lang w:val="es-CO" w:eastAsia="es-CO"/>
              </w:rPr>
            </w:pPr>
            <w:r w:rsidRPr="006802E6">
              <w:rPr>
                <w:rFonts w:eastAsia="Times New Roman"/>
                <w:sz w:val="24"/>
                <w:lang w:val="es-CO" w:eastAsia="es-CO"/>
              </w:rPr>
              <w:t>Profundización</w:t>
            </w:r>
          </w:p>
        </w:tc>
      </w:tr>
      <w:tr w:rsidR="004400A7" w:rsidRPr="006802E6" w14:paraId="5012EE4F" w14:textId="77777777" w:rsidTr="004D12B0">
        <w:trPr>
          <w:jc w:val="center"/>
        </w:trPr>
        <w:tc>
          <w:tcPr>
            <w:tcW w:w="2961" w:type="pct"/>
            <w:vAlign w:val="center"/>
          </w:tcPr>
          <w:p w14:paraId="43137FA3" w14:textId="77777777" w:rsidR="004400A7" w:rsidRPr="006802E6" w:rsidRDefault="004400A7" w:rsidP="004D12B0">
            <w:pPr>
              <w:pStyle w:val="TEXTOTABLA"/>
              <w:rPr>
                <w:rFonts w:eastAsia="Times New Roman"/>
                <w:sz w:val="24"/>
                <w:lang w:val="es-CO" w:eastAsia="es-CO"/>
              </w:rPr>
            </w:pPr>
            <w:r w:rsidRPr="006802E6">
              <w:rPr>
                <w:rFonts w:eastAsia="Times New Roman"/>
                <w:sz w:val="24"/>
                <w:lang w:val="es-CO" w:eastAsia="es-CO"/>
              </w:rPr>
              <w:t>ADSCRITO A</w:t>
            </w:r>
          </w:p>
        </w:tc>
        <w:tc>
          <w:tcPr>
            <w:tcW w:w="2039" w:type="pct"/>
            <w:vAlign w:val="center"/>
          </w:tcPr>
          <w:p w14:paraId="5E146927" w14:textId="77777777" w:rsidR="004400A7" w:rsidRPr="006802E6" w:rsidRDefault="004400A7" w:rsidP="004D12B0">
            <w:pPr>
              <w:pStyle w:val="TEXTOTABLA"/>
              <w:rPr>
                <w:rFonts w:eastAsia="Times New Roman"/>
                <w:sz w:val="24"/>
                <w:lang w:val="es-CO" w:eastAsia="es-CO"/>
              </w:rPr>
            </w:pPr>
            <w:r w:rsidRPr="006802E6">
              <w:rPr>
                <w:rFonts w:eastAsia="Times New Roman"/>
                <w:sz w:val="24"/>
                <w:lang w:val="es-CO" w:eastAsia="es-CO"/>
              </w:rPr>
              <w:t>Facultad de Ciencias Económicas y Empresariales</w:t>
            </w:r>
          </w:p>
        </w:tc>
      </w:tr>
    </w:tbl>
    <w:p w14:paraId="4E62FA10" w14:textId="4F064EB5" w:rsidR="00F32A79" w:rsidRPr="006802E6" w:rsidRDefault="00DE6D0E" w:rsidP="007A6746">
      <w:r w:rsidRPr="006802E6">
        <w:t xml:space="preserve">Fuente: </w:t>
      </w:r>
      <w:r w:rsidR="00626663" w:rsidRPr="006802E6">
        <w:t>Departamento de Administración</w:t>
      </w:r>
      <w:r w:rsidRPr="006802E6">
        <w:t>, 2016</w:t>
      </w:r>
    </w:p>
    <w:p w14:paraId="462010FA" w14:textId="011AA000" w:rsidR="008C6F35" w:rsidRPr="006802E6" w:rsidRDefault="008C6F35" w:rsidP="009E7EFC">
      <w:pPr>
        <w:pStyle w:val="Ttulo1"/>
        <w:rPr>
          <w:rFonts w:cs="Times New Roman"/>
          <w:szCs w:val="24"/>
        </w:rPr>
      </w:pPr>
      <w:bookmarkStart w:id="6" w:name="_Toc349037667"/>
      <w:bookmarkStart w:id="7" w:name="_Toc379217514"/>
      <w:bookmarkStart w:id="8" w:name="_Toc338014449"/>
      <w:r w:rsidRPr="006802E6">
        <w:rPr>
          <w:rFonts w:cs="Times New Roman"/>
          <w:szCs w:val="24"/>
        </w:rPr>
        <w:t>IDENTIDAD DEL PROGRAMA</w:t>
      </w:r>
      <w:bookmarkEnd w:id="6"/>
      <w:bookmarkEnd w:id="7"/>
      <w:bookmarkEnd w:id="8"/>
    </w:p>
    <w:p w14:paraId="77C777EB" w14:textId="77777777" w:rsidR="009E7EFC" w:rsidRPr="006802E6" w:rsidRDefault="009E7EFC" w:rsidP="00276395">
      <w:pPr>
        <w:pStyle w:val="niv2PEP"/>
      </w:pPr>
    </w:p>
    <w:p w14:paraId="57382681" w14:textId="1599A9A4" w:rsidR="00ED742E" w:rsidRPr="006802E6" w:rsidRDefault="00ED742E" w:rsidP="009E7EFC">
      <w:pPr>
        <w:pStyle w:val="Ttulo2"/>
        <w:rPr>
          <w:rFonts w:cs="Times New Roman"/>
          <w:szCs w:val="24"/>
        </w:rPr>
      </w:pPr>
      <w:bookmarkStart w:id="9" w:name="_Toc338014450"/>
      <w:r w:rsidRPr="006802E6">
        <w:rPr>
          <w:rFonts w:cs="Times New Roman"/>
          <w:szCs w:val="24"/>
        </w:rPr>
        <w:t>Misión</w:t>
      </w:r>
      <w:bookmarkEnd w:id="9"/>
    </w:p>
    <w:p w14:paraId="34C45E37" w14:textId="267B04B3" w:rsidR="00841A40" w:rsidRPr="006802E6" w:rsidRDefault="00841A40" w:rsidP="00AD207B">
      <w:pPr>
        <w:spacing w:before="100" w:beforeAutospacing="1" w:after="100" w:afterAutospacing="1"/>
        <w:rPr>
          <w:rFonts w:eastAsia="Times New Roman"/>
          <w:highlight w:val="cyan"/>
          <w:lang w:val="es-CO"/>
        </w:rPr>
      </w:pPr>
      <w:r w:rsidRPr="006802E6">
        <w:rPr>
          <w:rFonts w:eastAsia="Times New Roman"/>
          <w:lang w:val="es-CO"/>
        </w:rPr>
        <w:t>El programa de Maestría en Administración  busca formar profesionales y socialmente responsables con competencias para la intervención, dirección y gestión de organizaciones en entornos globales y complejos, mediante el desarrollo de capacidades y competencias técnicas, analíticas, conceptuales y humanas de manera que se constituyan en agentes promotores de cambio en sus organizaciones, capaces de asumir retos gerenciales bajo un sentido de responsabilidad y ética.</w:t>
      </w:r>
    </w:p>
    <w:p w14:paraId="2029FAFB" w14:textId="3F664FE8" w:rsidR="00ED742E" w:rsidRPr="006802E6" w:rsidRDefault="00C94894" w:rsidP="009E7EFC">
      <w:pPr>
        <w:pStyle w:val="Ttulo2"/>
        <w:rPr>
          <w:rFonts w:cs="Times New Roman"/>
          <w:szCs w:val="24"/>
        </w:rPr>
      </w:pPr>
      <w:bookmarkStart w:id="10" w:name="_Toc338014451"/>
      <w:r w:rsidRPr="006802E6">
        <w:rPr>
          <w:rFonts w:cs="Times New Roman"/>
          <w:szCs w:val="24"/>
        </w:rPr>
        <w:lastRenderedPageBreak/>
        <w:t>Visión</w:t>
      </w:r>
      <w:bookmarkEnd w:id="10"/>
    </w:p>
    <w:p w14:paraId="02E67E88" w14:textId="01FE814C" w:rsidR="00841A40" w:rsidRPr="006802E6" w:rsidRDefault="00841A40" w:rsidP="00841A40">
      <w:pPr>
        <w:pStyle w:val="Sinespaciado"/>
      </w:pPr>
      <w:r w:rsidRPr="006802E6">
        <w:t xml:space="preserve">Lograr posicionamiento como un programa académico, reconocido a </w:t>
      </w:r>
      <w:r w:rsidR="00F94C4A" w:rsidRPr="006802E6">
        <w:t>nivel regional</w:t>
      </w:r>
      <w:r w:rsidRPr="006802E6">
        <w:t xml:space="preserve"> y nacional por su calidad, ofreciendo profesionales emprendedores, comprometidos con la solución de las necesidades del entorno.</w:t>
      </w:r>
    </w:p>
    <w:p w14:paraId="6307129F" w14:textId="77777777" w:rsidR="002D39C8" w:rsidRPr="006802E6" w:rsidRDefault="002D39C8" w:rsidP="00276395">
      <w:pPr>
        <w:pStyle w:val="niv2PEP"/>
      </w:pPr>
    </w:p>
    <w:p w14:paraId="058E3A0A" w14:textId="7A0DEE8A" w:rsidR="00ED742E" w:rsidRPr="006802E6" w:rsidRDefault="00C94894" w:rsidP="009E7EFC">
      <w:pPr>
        <w:pStyle w:val="Ttulo2"/>
        <w:rPr>
          <w:rFonts w:cs="Times New Roman"/>
          <w:szCs w:val="24"/>
        </w:rPr>
      </w:pPr>
      <w:bookmarkStart w:id="11" w:name="_Toc338014452"/>
      <w:r w:rsidRPr="006802E6">
        <w:rPr>
          <w:rFonts w:cs="Times New Roman"/>
          <w:szCs w:val="24"/>
        </w:rPr>
        <w:t xml:space="preserve">Objetivos del </w:t>
      </w:r>
      <w:r w:rsidR="00101396" w:rsidRPr="006802E6">
        <w:rPr>
          <w:rFonts w:cs="Times New Roman"/>
          <w:szCs w:val="24"/>
        </w:rPr>
        <w:t>p</w:t>
      </w:r>
      <w:r w:rsidRPr="006802E6">
        <w:rPr>
          <w:rFonts w:cs="Times New Roman"/>
          <w:szCs w:val="24"/>
        </w:rPr>
        <w:t>rograma</w:t>
      </w:r>
      <w:bookmarkEnd w:id="11"/>
    </w:p>
    <w:p w14:paraId="268AA082" w14:textId="77777777" w:rsidR="009E7EFC" w:rsidRPr="006802E6" w:rsidRDefault="009E7EFC" w:rsidP="0040102A">
      <w:pPr>
        <w:pStyle w:val="Sinespaciado"/>
      </w:pPr>
    </w:p>
    <w:p w14:paraId="70A664DB" w14:textId="77777777" w:rsidR="0040102A" w:rsidRPr="006802E6" w:rsidRDefault="0040102A" w:rsidP="0040102A">
      <w:pPr>
        <w:pStyle w:val="Sinespaciado"/>
        <w:rPr>
          <w:lang w:eastAsia="es-ES"/>
        </w:rPr>
      </w:pPr>
      <w:r w:rsidRPr="006802E6">
        <w:t>Para el cumplimiento de la misión, el Programa acoge como propios los objetivos institucionales y alrededor de ellos enuncia los siguientes:</w:t>
      </w:r>
    </w:p>
    <w:p w14:paraId="1F55AE14" w14:textId="77777777" w:rsidR="00841A40" w:rsidRPr="006802E6" w:rsidRDefault="00841A40" w:rsidP="004660EC">
      <w:pPr>
        <w:numPr>
          <w:ilvl w:val="0"/>
          <w:numId w:val="15"/>
        </w:numPr>
        <w:spacing w:before="100" w:beforeAutospacing="1" w:after="100" w:afterAutospacing="1" w:line="276" w:lineRule="auto"/>
        <w:ind w:left="714" w:hanging="357"/>
        <w:rPr>
          <w:rFonts w:eastAsia="Times New Roman"/>
          <w:lang w:val="es-CO"/>
        </w:rPr>
      </w:pPr>
      <w:r w:rsidRPr="006802E6">
        <w:rPr>
          <w:rFonts w:eastAsia="Times New Roman"/>
          <w:lang w:val="es-CO"/>
        </w:rPr>
        <w:t>Desarrollar en los estudiantes la capacidad para definir tácticas de negocio orientadas al logro de ventajas competitivas por medio de la interacción activa con profesionales de todas las áreas funcionales de la empresa.</w:t>
      </w:r>
    </w:p>
    <w:p w14:paraId="3503F914" w14:textId="77777777" w:rsidR="00841A40" w:rsidRPr="006802E6" w:rsidRDefault="00841A40" w:rsidP="004660EC">
      <w:pPr>
        <w:numPr>
          <w:ilvl w:val="0"/>
          <w:numId w:val="15"/>
        </w:numPr>
        <w:spacing w:before="100" w:beforeAutospacing="1" w:after="100" w:afterAutospacing="1" w:line="276" w:lineRule="auto"/>
        <w:ind w:left="714" w:hanging="357"/>
        <w:rPr>
          <w:rFonts w:eastAsia="Times New Roman"/>
          <w:lang w:val="es-CO"/>
        </w:rPr>
      </w:pPr>
      <w:r w:rsidRPr="006802E6">
        <w:rPr>
          <w:rFonts w:eastAsia="Times New Roman"/>
          <w:lang w:val="es-CO"/>
        </w:rPr>
        <w:t>Fomentar en los estudiantes una visión estratégica que les permita manejar y poner en práctica las teorías administrativas dentro de su proceso de toma de decisiones gerenciales, de tal manera que se garantice la competitividad organizacional y el bienestar social.</w:t>
      </w:r>
    </w:p>
    <w:p w14:paraId="74773680" w14:textId="77777777" w:rsidR="00841A40" w:rsidRPr="006802E6" w:rsidRDefault="00841A40" w:rsidP="004660EC">
      <w:pPr>
        <w:numPr>
          <w:ilvl w:val="0"/>
          <w:numId w:val="15"/>
        </w:numPr>
        <w:spacing w:before="100" w:beforeAutospacing="1" w:after="100" w:afterAutospacing="1" w:line="276" w:lineRule="auto"/>
        <w:ind w:left="714" w:hanging="357"/>
        <w:rPr>
          <w:rFonts w:eastAsia="Times New Roman"/>
          <w:lang w:val="es-CO"/>
        </w:rPr>
      </w:pPr>
      <w:r w:rsidRPr="006802E6">
        <w:rPr>
          <w:rFonts w:eastAsia="Times New Roman"/>
          <w:lang w:val="es-CO"/>
        </w:rPr>
        <w:t xml:space="preserve">Desarrollar la actitud empresarial en los estudiantes a través del desarrollo de sus competencias y habilidades emprendedoras, liderando estrategias de mercadeo y de planeación generando competitividad organizacional. </w:t>
      </w:r>
    </w:p>
    <w:p w14:paraId="1C72BC38" w14:textId="5BF16E54" w:rsidR="00841A40" w:rsidRPr="006802E6" w:rsidRDefault="00841A40" w:rsidP="004660EC">
      <w:pPr>
        <w:numPr>
          <w:ilvl w:val="0"/>
          <w:numId w:val="15"/>
        </w:numPr>
        <w:spacing w:before="100" w:beforeAutospacing="1" w:after="100" w:afterAutospacing="1" w:line="276" w:lineRule="auto"/>
        <w:ind w:left="714" w:hanging="357"/>
        <w:rPr>
          <w:b/>
        </w:rPr>
      </w:pPr>
      <w:r w:rsidRPr="006802E6">
        <w:rPr>
          <w:rFonts w:eastAsia="Times New Roman"/>
          <w:lang w:val="es-CO"/>
        </w:rPr>
        <w:t xml:space="preserve">Desarrollar destrezas y virtudes </w:t>
      </w:r>
      <w:r w:rsidR="002D39C8" w:rsidRPr="006802E6">
        <w:rPr>
          <w:rFonts w:eastAsia="Times New Roman"/>
          <w:lang w:val="es-CO"/>
        </w:rPr>
        <w:t>esenciales</w:t>
      </w:r>
      <w:r w:rsidRPr="006802E6">
        <w:rPr>
          <w:rFonts w:eastAsia="Times New Roman"/>
          <w:lang w:val="es-CO"/>
        </w:rPr>
        <w:t xml:space="preserve"> para la gerencia efectiva en un mundo interconectado en el área de talen humano.</w:t>
      </w:r>
    </w:p>
    <w:p w14:paraId="30EC9674" w14:textId="7EE1ACDF" w:rsidR="004C17EB" w:rsidRPr="006802E6" w:rsidRDefault="00FE5C72" w:rsidP="00FE5C72">
      <w:pPr>
        <w:pStyle w:val="Ttulo1"/>
        <w:rPr>
          <w:rFonts w:cs="Times New Roman"/>
          <w:szCs w:val="24"/>
        </w:rPr>
      </w:pPr>
      <w:bookmarkStart w:id="12" w:name="_Toc379217515"/>
      <w:bookmarkStart w:id="13" w:name="_Toc338014453"/>
      <w:bookmarkEnd w:id="0"/>
      <w:r w:rsidRPr="006802E6">
        <w:rPr>
          <w:rFonts w:cs="Times New Roman"/>
          <w:szCs w:val="24"/>
        </w:rPr>
        <w:t>PENSAMIENTO PEDAGÓGICO DEL PROGRAMA</w:t>
      </w:r>
      <w:bookmarkEnd w:id="12"/>
      <w:bookmarkEnd w:id="13"/>
    </w:p>
    <w:p w14:paraId="5BE27711" w14:textId="77777777" w:rsidR="009E7EFC" w:rsidRPr="006802E6" w:rsidRDefault="009E7EFC" w:rsidP="009E7EFC"/>
    <w:p w14:paraId="41DDC8A0" w14:textId="3B055F7F" w:rsidR="00FB3EE6" w:rsidRPr="006802E6" w:rsidRDefault="00FB3EE6" w:rsidP="00635D8B">
      <w:pPr>
        <w:pStyle w:val="Sinespaciado"/>
      </w:pPr>
      <w:r w:rsidRPr="006802E6">
        <w:t>La fundamentación teórica y metodológica del programa, está acorde con los enfoques sistémico, constructivista y el paradigma de la complejidad</w:t>
      </w:r>
      <w:r w:rsidRPr="006802E6">
        <w:rPr>
          <w:rStyle w:val="Refdenotaalpie"/>
          <w:b/>
        </w:rPr>
        <w:footnoteReference w:id="1"/>
      </w:r>
      <w:r w:rsidRPr="006802E6">
        <w:t xml:space="preserve"> , para abordar el compromiso de la formación </w:t>
      </w:r>
      <w:r w:rsidR="002D39C8" w:rsidRPr="006802E6">
        <w:t xml:space="preserve">del Magister en Administración </w:t>
      </w:r>
      <w:r w:rsidRPr="006802E6">
        <w:t xml:space="preserve"> en donde la ciencia y saber particular, hacen de lo científico aplicado a la tecnología de la informática y a los conceptos teórico-prácticos de las Ciencias Económicas y Empresariales, saberes que relacionan e integran las partes con el todo y viceversa, de tal manera que, enseñar ciencia es estructurar en un estudiante, un modo de ser, de saber, saber hacer y de estar en el mundo. Así mismo, es importante analizar la relación que existe entre ciencia y tecnología, para establecer elementos comunes y diferenciales. </w:t>
      </w:r>
    </w:p>
    <w:p w14:paraId="5F27F1A2" w14:textId="77777777" w:rsidR="0008718B" w:rsidRPr="006802E6" w:rsidRDefault="00FB3EE6" w:rsidP="00635D8B">
      <w:pPr>
        <w:pStyle w:val="Sinespaciado"/>
      </w:pPr>
      <w:r w:rsidRPr="006802E6">
        <w:t xml:space="preserve">El enfoque teórico de la maestría parte en primera instancia del reconocimiento de la complejidad de la realidad; en segunda instancia tener en cuenta la interdisciplinariedad como aspecto importante que permite articular áreas afines a la administración, la economía,  y la </w:t>
      </w:r>
      <w:r w:rsidRPr="006802E6">
        <w:lastRenderedPageBreak/>
        <w:t>contaduría entre otras disciplinas. Es imposible analizar los fenómenos económicos sino se tiene una comprensión clara de lo macro, micro, lo empresarial, la gestión, el análisis financiero, entre otros; entendiéndolo como un todo dentro de un proceso dinámico y cambiante; es así como desde las abstracciones y categorías de la economía podemos comprender el funcionamiento del mercado y la política económica desde una perspectiva ortodoxa, pero que a la vez se complementa y alimenta de la visión de las estrategias empresariales, de los modelos organizacionales y la mejora de competitividad empresarial en términos de unidades productivas, pero también agregadas; no como una simple suma de elementos de un conjunto, sino la interdependencia y reciprocidad que fundamentan el tejido empresarial de un territorio, pero con la capacidad de entender los procesos globales, teniendo como punto de referencia la información financiera y contable de las firmas.</w:t>
      </w:r>
    </w:p>
    <w:p w14:paraId="12B441F8" w14:textId="1029A937" w:rsidR="00FB3EE6" w:rsidRPr="006802E6" w:rsidRDefault="00FB3EE6" w:rsidP="00635D8B">
      <w:pPr>
        <w:pStyle w:val="Sinespaciado"/>
      </w:pPr>
      <w:r w:rsidRPr="006802E6">
        <w:t>Este programa busca un desarrollo integral de los estudiantes, desde una perspectiva constructivista: ¨El verdadero, el auténtico aprendizaje humano es una construcción de cada alumno que logra modificar su estructura mental y alcanzar un mayor nivel de diversidad, de integración, de complejidad. Vale decir que el verdadero aprendizaje es el que contribuye al desarrollo de la persona. No se puede confundir el desarrollo, con una simple acumulación de conocimientos, de informaciones dispersas, de datos aislados. Es mucho más que eso, va mucho más allá de esa simple acumulación de conocimientos, el desarrollo de la persona que se forma, es un proceso global, integral, en función del cual se puede valorar cada aprendizaje particular</w:t>
      </w:r>
      <w:r w:rsidRPr="006802E6">
        <w:rPr>
          <w:rStyle w:val="Refdenotaalpie"/>
          <w:b/>
        </w:rPr>
        <w:footnoteReference w:id="2"/>
      </w:r>
      <w:r w:rsidRPr="006802E6">
        <w:t xml:space="preserve">”. Hay distintas miradas y perspectivas como la de Piaget y Lev </w:t>
      </w:r>
      <w:proofErr w:type="spellStart"/>
      <w:r w:rsidRPr="006802E6">
        <w:t>Vygotski</w:t>
      </w:r>
      <w:proofErr w:type="spellEnd"/>
      <w:r w:rsidRPr="006802E6">
        <w:t>. El primero se basa en cómo se construye el conocimiento teniendo como base la interacción con el medio. El segundo, se centra en cómo el medio social permite una reconstru</w:t>
      </w:r>
      <w:r w:rsidR="006C47B6" w:rsidRPr="006802E6">
        <w:t xml:space="preserve">cción interna. La Maestría </w:t>
      </w:r>
      <w:r w:rsidRPr="006802E6">
        <w:t>tiene una oteada constructivista donde el sujeto principal del aprendizaje es el estudiante, constructor de su propio conocimiento.</w:t>
      </w:r>
    </w:p>
    <w:p w14:paraId="293B1A8D" w14:textId="7EFE620D" w:rsidR="00FB3EE6" w:rsidRPr="006802E6" w:rsidRDefault="00FB3EE6" w:rsidP="00635D8B">
      <w:pPr>
        <w:pStyle w:val="Sinespaciado"/>
      </w:pPr>
      <w:r w:rsidRPr="006802E6">
        <w:t xml:space="preserve">El enfoque sistémico es un marco conceptual, un cuerpo de conocimientos y herramientas, que ayudan a visualizar los patrones para que de ella resulten reflexiones más claras y se puedan así modificar. En resumen, supone a su vez una visión del mundo intuitiva que busca entender las interdependencias y el cambio, la cual basada en las tendencias innatas de un sistema que llevan al crecimiento o a la estabilidad encontrándose acorde a los propósitos planteados por sus representantes más destacados en la Ciencias Económicas como: James Robinson, </w:t>
      </w:r>
      <w:proofErr w:type="spellStart"/>
      <w:r w:rsidRPr="006802E6">
        <w:t>Daron</w:t>
      </w:r>
      <w:proofErr w:type="spellEnd"/>
      <w:r w:rsidRPr="006802E6">
        <w:t xml:space="preserve"> </w:t>
      </w:r>
      <w:proofErr w:type="spellStart"/>
      <w:r w:rsidRPr="006802E6">
        <w:t>Acemoglu</w:t>
      </w:r>
      <w:proofErr w:type="spellEnd"/>
      <w:r w:rsidRPr="006802E6">
        <w:t xml:space="preserve">, Paul </w:t>
      </w:r>
      <w:proofErr w:type="spellStart"/>
      <w:r w:rsidRPr="006802E6">
        <w:t>Krugman</w:t>
      </w:r>
      <w:proofErr w:type="spellEnd"/>
      <w:r w:rsidRPr="006802E6">
        <w:t xml:space="preserve"> y Salomón </w:t>
      </w:r>
      <w:proofErr w:type="spellStart"/>
      <w:r w:rsidRPr="006802E6">
        <w:t>Kalmanovitz</w:t>
      </w:r>
      <w:proofErr w:type="spellEnd"/>
      <w:r w:rsidRPr="006802E6">
        <w:t xml:space="preserve">; en las Ciencias Administrativas: Philip </w:t>
      </w:r>
      <w:proofErr w:type="spellStart"/>
      <w:r w:rsidRPr="006802E6">
        <w:t>Kotler</w:t>
      </w:r>
      <w:proofErr w:type="spellEnd"/>
      <w:r w:rsidRPr="006802E6">
        <w:t xml:space="preserve">, Peter </w:t>
      </w:r>
      <w:proofErr w:type="spellStart"/>
      <w:r w:rsidRPr="006802E6">
        <w:t>Druker</w:t>
      </w:r>
      <w:proofErr w:type="spellEnd"/>
      <w:r w:rsidRPr="006802E6">
        <w:t xml:space="preserve">, Peter </w:t>
      </w:r>
      <w:proofErr w:type="spellStart"/>
      <w:r w:rsidRPr="006802E6">
        <w:t>Senge</w:t>
      </w:r>
      <w:proofErr w:type="spellEnd"/>
      <w:r w:rsidRPr="006802E6">
        <w:t xml:space="preserve">, Michael </w:t>
      </w:r>
      <w:proofErr w:type="spellStart"/>
      <w:r w:rsidRPr="006802E6">
        <w:t>Porter</w:t>
      </w:r>
      <w:proofErr w:type="spellEnd"/>
      <w:r w:rsidRPr="006802E6">
        <w:t xml:space="preserve">, William </w:t>
      </w:r>
      <w:proofErr w:type="spellStart"/>
      <w:r w:rsidRPr="006802E6">
        <w:t>Stanton</w:t>
      </w:r>
      <w:proofErr w:type="spellEnd"/>
      <w:r w:rsidRPr="006802E6">
        <w:t xml:space="preserve"> y Humberto Serna Gómez, Idalberto Chiavenato,  y en las Ciencias Contables: </w:t>
      </w:r>
      <w:proofErr w:type="spellStart"/>
      <w:r w:rsidRPr="006802E6">
        <w:t>Checkland</w:t>
      </w:r>
      <w:proofErr w:type="spellEnd"/>
      <w:r w:rsidRPr="006802E6">
        <w:t xml:space="preserve"> y </w:t>
      </w:r>
      <w:proofErr w:type="spellStart"/>
      <w:r w:rsidRPr="006802E6">
        <w:t>Holwell</w:t>
      </w:r>
      <w:proofErr w:type="spellEnd"/>
      <w:r w:rsidRPr="006802E6">
        <w:t xml:space="preserve">, Richard </w:t>
      </w:r>
      <w:proofErr w:type="spellStart"/>
      <w:r w:rsidRPr="006802E6">
        <w:t>Mattessich</w:t>
      </w:r>
      <w:proofErr w:type="spellEnd"/>
      <w:r w:rsidRPr="006802E6">
        <w:t>, Marco Antonio Machado, Edgar García López y Rafael Franco Ruiz.</w:t>
      </w:r>
    </w:p>
    <w:p w14:paraId="6914D28D" w14:textId="4AFEA342" w:rsidR="00FB3EE6" w:rsidRPr="006802E6" w:rsidRDefault="00FB3EE6" w:rsidP="00635D8B">
      <w:pPr>
        <w:pStyle w:val="Sinespaciado"/>
      </w:pPr>
      <w:r w:rsidRPr="006802E6">
        <w:t xml:space="preserve">En el mismo sentido, la cultura empresarial inicia con el pensamiento compartido de ideas de negocios, imágenes, afirmaciones y planes sobre el futuro en una forma clara e interesante desarrollando escenarios que permitan la creación de planes estratégicos que ilustren los diferentes futuros que pudieran existir; es así como utilizando la gerencia integral para la movilización de recursos en pos de lograr metas de alta prioridad y largo plazo se van desarrollando competencias para administrar el cambio, que la gente y las organizaciones </w:t>
      </w:r>
      <w:r w:rsidRPr="006802E6">
        <w:lastRenderedPageBreak/>
        <w:t>requieren para lograr sus metas, al igual que la planeación de la acción y la disposición de los recursos para lograr objetivos en el corto plazo.</w:t>
      </w:r>
    </w:p>
    <w:p w14:paraId="5EDE602F" w14:textId="2A9BC787" w:rsidR="00FB3EE6" w:rsidRPr="006802E6" w:rsidRDefault="00A44895" w:rsidP="00635D8B">
      <w:pPr>
        <w:pStyle w:val="Sinespaciado"/>
      </w:pPr>
      <w:r w:rsidRPr="006802E6">
        <w:t>El programa de Maestría en A</w:t>
      </w:r>
      <w:r w:rsidR="00FB3EE6" w:rsidRPr="006802E6">
        <w:t>dministración  está fundamentado en un conjunto de métodos como: la aplicación de patrones de los cambios de ocurrencia anterior a las condiciones actuales y futuras, permitiendo la extensión de las tendencias actuales con fundamento prospectivo en la misma razón de cambio, la creatividad y la innovación por medio de proyectos donde se reúne la información de personas y organizaciones acerca de sus expectativas, temores y aspiraciones con pensamiento crítico y con capacidad para descubrir el fundamento de dichas propuestas sobre el futuro a través del análisis de las evidencias y proyecciones. De otra parte, a través de las actividades de leer, indagar e investigar, entender, citar, analizar y sintetizar, se articulan las partes que componen un todo empresarial y se combinan dos o más ideas de negocio dentro de un proyecto investigativo integral.</w:t>
      </w:r>
    </w:p>
    <w:p w14:paraId="27F70EF2" w14:textId="77777777" w:rsidR="00A44895" w:rsidRPr="006802E6" w:rsidRDefault="00A44895" w:rsidP="00635D8B">
      <w:pPr>
        <w:pStyle w:val="Sinespaciado"/>
      </w:pPr>
    </w:p>
    <w:p w14:paraId="7A2F3609" w14:textId="7AFCDF79" w:rsidR="00A20EC8" w:rsidRPr="006802E6" w:rsidRDefault="00FE5C72" w:rsidP="00FE5C72">
      <w:pPr>
        <w:pStyle w:val="Ttulo2"/>
        <w:rPr>
          <w:rFonts w:cs="Times New Roman"/>
          <w:szCs w:val="24"/>
        </w:rPr>
      </w:pPr>
      <w:bookmarkStart w:id="14" w:name="_Toc338014454"/>
      <w:r w:rsidRPr="006802E6">
        <w:rPr>
          <w:rFonts w:cs="Times New Roman"/>
          <w:szCs w:val="24"/>
        </w:rPr>
        <w:t>Enfoque curricular</w:t>
      </w:r>
      <w:bookmarkEnd w:id="14"/>
    </w:p>
    <w:p w14:paraId="0038F3BB" w14:textId="77777777" w:rsidR="00D27A3C" w:rsidRPr="006802E6" w:rsidRDefault="00E8301A" w:rsidP="00FE5C72">
      <w:pPr>
        <w:pStyle w:val="Ttulo3"/>
        <w:rPr>
          <w:rFonts w:cs="Times New Roman"/>
        </w:rPr>
      </w:pPr>
      <w:bookmarkStart w:id="15" w:name="_Toc338014455"/>
      <w:r w:rsidRPr="006802E6">
        <w:rPr>
          <w:rFonts w:cs="Times New Roman"/>
        </w:rPr>
        <w:t>Perfil por competencias</w:t>
      </w:r>
      <w:bookmarkEnd w:id="15"/>
    </w:p>
    <w:p w14:paraId="756C2E42" w14:textId="77777777" w:rsidR="00D67D6B" w:rsidRPr="006802E6" w:rsidRDefault="00D67D6B" w:rsidP="00635D8B">
      <w:pPr>
        <w:pStyle w:val="Sinespaciado"/>
        <w:rPr>
          <w:lang w:val="es-ES_tradnl"/>
        </w:rPr>
      </w:pPr>
      <w:bookmarkStart w:id="16" w:name="_Toc349037670"/>
      <w:r w:rsidRPr="006802E6">
        <w:t xml:space="preserve">En el Acuerdo No 041 del 25 de julio de 2002 de la Universidad de Pamplona se presentan las fases de formación relacionadas con tres componentes, en el </w:t>
      </w:r>
      <w:r w:rsidRPr="006802E6">
        <w:rPr>
          <w:lang w:val="es-ES_tradnl"/>
        </w:rPr>
        <w:t>artículo segundo expresa, que para contribuir a la formación integral del estudiante, la estructura curricular de los Programas de la Universidad de Pamplona está definida de la siguiente manera:</w:t>
      </w:r>
    </w:p>
    <w:p w14:paraId="370F0BE5" w14:textId="77777777" w:rsidR="00D67D6B" w:rsidRPr="006802E6" w:rsidRDefault="00D67D6B" w:rsidP="00AD207B">
      <w:pPr>
        <w:pStyle w:val="Sinespaciado"/>
        <w:numPr>
          <w:ilvl w:val="0"/>
          <w:numId w:val="43"/>
        </w:numPr>
        <w:rPr>
          <w:lang w:val="es-ES_tradnl"/>
        </w:rPr>
      </w:pPr>
      <w:r w:rsidRPr="006802E6">
        <w:rPr>
          <w:b/>
          <w:lang w:val="es-ES_tradnl"/>
        </w:rPr>
        <w:t>Componente de Formación Énfasis Disciplinar.</w:t>
      </w:r>
      <w:r w:rsidRPr="006802E6">
        <w:rPr>
          <w:lang w:val="es-ES_tradnl"/>
        </w:rPr>
        <w:t xml:space="preserve"> Contribuye a la formación de valores, conocimientos, métodos y principios de acción básicos, de acuerdo con el arte de la disciplina, profesión, ocupación u oficio.</w:t>
      </w:r>
    </w:p>
    <w:p w14:paraId="36A77D5A" w14:textId="25587FA0" w:rsidR="00D67D6B" w:rsidRPr="006802E6" w:rsidRDefault="00D67D6B" w:rsidP="00AD207B">
      <w:pPr>
        <w:pStyle w:val="Sinespaciado"/>
        <w:numPr>
          <w:ilvl w:val="0"/>
          <w:numId w:val="43"/>
        </w:numPr>
        <w:rPr>
          <w:b/>
          <w:lang w:val="es-ES_tradnl"/>
        </w:rPr>
      </w:pPr>
      <w:r w:rsidRPr="006802E6">
        <w:rPr>
          <w:b/>
          <w:lang w:val="es-ES_tradnl"/>
        </w:rPr>
        <w:t xml:space="preserve">Componente de Formación Énfasis de Profundización. </w:t>
      </w:r>
      <w:r w:rsidRPr="006802E6">
        <w:rPr>
          <w:lang w:val="es-ES_tradnl"/>
        </w:rPr>
        <w:t xml:space="preserve">Permite aplicar la cultura, los saberes y los haceres propios de la profesión, con la incorporación de referentes y enfoques provenientes de otras disciplinas o profesiones para una </w:t>
      </w:r>
      <w:r w:rsidR="004B783C" w:rsidRPr="006802E6">
        <w:rPr>
          <w:lang w:val="es-ES_tradnl"/>
        </w:rPr>
        <w:t>m</w:t>
      </w:r>
      <w:r w:rsidRPr="006802E6">
        <w:rPr>
          <w:lang w:val="es-ES_tradnl"/>
        </w:rPr>
        <w:t>ayor aprobación de los requerimientos y tendencias de los campos ocupacionales en el marco de la internacionalización de la educación.</w:t>
      </w:r>
    </w:p>
    <w:p w14:paraId="1EA0A02D" w14:textId="77777777" w:rsidR="00E60123" w:rsidRPr="006802E6" w:rsidRDefault="005E4B6C" w:rsidP="00AD207B">
      <w:pPr>
        <w:pStyle w:val="Sinespaciado"/>
        <w:numPr>
          <w:ilvl w:val="0"/>
          <w:numId w:val="43"/>
        </w:numPr>
        <w:rPr>
          <w:lang w:val="es-ES_tradnl"/>
        </w:rPr>
      </w:pPr>
      <w:r w:rsidRPr="006802E6">
        <w:rPr>
          <w:b/>
          <w:lang w:val="es-ES_tradnl"/>
        </w:rPr>
        <w:t>Componente en Investigación</w:t>
      </w:r>
      <w:r w:rsidR="00153F77" w:rsidRPr="006802E6">
        <w:rPr>
          <w:b/>
          <w:lang w:val="es-ES_tradnl"/>
        </w:rPr>
        <w:t xml:space="preserve">: </w:t>
      </w:r>
      <w:r w:rsidR="00E60123" w:rsidRPr="006802E6">
        <w:rPr>
          <w:lang w:val="es-ES_tradnl"/>
        </w:rPr>
        <w:t>La  misión  de  la  universidad  asume  la investigación como práctica central, articulada a la generación de conocimientos en  los  campos  de  las  ciencias,  las  tecnologías,  las  artes  y  las  humanidades.  En este  sentido  la  investigación  es  un  pilar  fundamental  de  la  transformación curricular  y  para  fortalecerla  es  necesario  involucrar  a  los estudiantes  en  los grupos  y  líneas  de  investigación,  hacer  de  la  investigación  una  estrategia  de</w:t>
      </w:r>
      <w:r w:rsidR="00E60123" w:rsidRPr="006802E6">
        <w:t xml:space="preserve"> </w:t>
      </w:r>
      <w:r w:rsidR="00E60123" w:rsidRPr="006802E6">
        <w:rPr>
          <w:lang w:val="es-ES_tradnl"/>
        </w:rPr>
        <w:t>enseñanza y de aprendizaje, consolidar prácticas pedagógicas que desarrollen las competencias   investigativas.  El currículo promueve la capacidad de indagación y búsqueda de la información y la formación del espíritu investigativo, que favorezca en el estudiante una aproximación crítica y permanente al estado del arte en el área del conocimiento del programa y a potenciar un pensamiento autónomo que le permita la formulación de problemas y de alternativas de solución.</w:t>
      </w:r>
    </w:p>
    <w:p w14:paraId="2E9D0F53" w14:textId="3542510C" w:rsidR="00D67D6B" w:rsidRPr="006802E6" w:rsidRDefault="00D67D6B" w:rsidP="00635D8B">
      <w:pPr>
        <w:pStyle w:val="Sinespaciado"/>
        <w:rPr>
          <w:b/>
        </w:rPr>
      </w:pPr>
      <w:r w:rsidRPr="006802E6">
        <w:t>El programa de Maestría en Administración  en cumplimiento del acuerdo 041 del 25 de julio de 2002 propende al desarrollo de las siguientes competencias:</w:t>
      </w:r>
    </w:p>
    <w:p w14:paraId="78E4C883" w14:textId="34F50F58" w:rsidR="002E2E61" w:rsidRPr="006802E6" w:rsidRDefault="00B501F2" w:rsidP="00B501F2">
      <w:pPr>
        <w:pStyle w:val="Epgrafe"/>
        <w:keepNext/>
        <w:rPr>
          <w:rFonts w:ascii="Times New Roman" w:hAnsi="Times New Roman"/>
          <w:sz w:val="24"/>
          <w:szCs w:val="24"/>
        </w:rPr>
      </w:pPr>
      <w:bookmarkStart w:id="17" w:name="_Toc338015434"/>
      <w:r w:rsidRPr="006802E6">
        <w:rPr>
          <w:rFonts w:ascii="Times New Roman" w:hAnsi="Times New Roman"/>
          <w:sz w:val="24"/>
          <w:szCs w:val="24"/>
        </w:rPr>
        <w:lastRenderedPageBreak/>
        <w:t xml:space="preserve">Tabla </w:t>
      </w:r>
      <w:r w:rsidRPr="006802E6">
        <w:rPr>
          <w:rFonts w:ascii="Times New Roman" w:hAnsi="Times New Roman"/>
          <w:sz w:val="24"/>
          <w:szCs w:val="24"/>
        </w:rPr>
        <w:fldChar w:fldCharType="begin"/>
      </w:r>
      <w:r w:rsidRPr="006802E6">
        <w:rPr>
          <w:rFonts w:ascii="Times New Roman" w:hAnsi="Times New Roman"/>
          <w:sz w:val="24"/>
          <w:szCs w:val="24"/>
        </w:rPr>
        <w:instrText xml:space="preserve"> STYLEREF 1 \s </w:instrText>
      </w:r>
      <w:r w:rsidRPr="006802E6">
        <w:rPr>
          <w:rFonts w:ascii="Times New Roman" w:hAnsi="Times New Roman"/>
          <w:sz w:val="24"/>
          <w:szCs w:val="24"/>
        </w:rPr>
        <w:fldChar w:fldCharType="separate"/>
      </w:r>
      <w:r w:rsidRPr="006802E6">
        <w:rPr>
          <w:rFonts w:ascii="Times New Roman" w:hAnsi="Times New Roman"/>
          <w:noProof/>
          <w:sz w:val="24"/>
          <w:szCs w:val="24"/>
        </w:rPr>
        <w:t>3</w:t>
      </w:r>
      <w:r w:rsidRPr="006802E6">
        <w:rPr>
          <w:rFonts w:ascii="Times New Roman" w:hAnsi="Times New Roman"/>
          <w:sz w:val="24"/>
          <w:szCs w:val="24"/>
        </w:rPr>
        <w:fldChar w:fldCharType="end"/>
      </w:r>
      <w:r w:rsidRPr="006802E6">
        <w:rPr>
          <w:rFonts w:ascii="Times New Roman" w:hAnsi="Times New Roman"/>
          <w:sz w:val="24"/>
          <w:szCs w:val="24"/>
        </w:rPr>
        <w:t>.</w:t>
      </w:r>
      <w:r w:rsidRPr="006802E6">
        <w:rPr>
          <w:rFonts w:ascii="Times New Roman" w:hAnsi="Times New Roman"/>
          <w:sz w:val="24"/>
          <w:szCs w:val="24"/>
        </w:rPr>
        <w:fldChar w:fldCharType="begin"/>
      </w:r>
      <w:r w:rsidRPr="006802E6">
        <w:rPr>
          <w:rFonts w:ascii="Times New Roman" w:hAnsi="Times New Roman"/>
          <w:sz w:val="24"/>
          <w:szCs w:val="24"/>
        </w:rPr>
        <w:instrText xml:space="preserve"> SEQ Tabla \* ARABIC \s 1 </w:instrText>
      </w:r>
      <w:r w:rsidRPr="006802E6">
        <w:rPr>
          <w:rFonts w:ascii="Times New Roman" w:hAnsi="Times New Roman"/>
          <w:sz w:val="24"/>
          <w:szCs w:val="24"/>
        </w:rPr>
        <w:fldChar w:fldCharType="separate"/>
      </w:r>
      <w:r w:rsidRPr="006802E6">
        <w:rPr>
          <w:rFonts w:ascii="Times New Roman" w:hAnsi="Times New Roman"/>
          <w:noProof/>
          <w:sz w:val="24"/>
          <w:szCs w:val="24"/>
        </w:rPr>
        <w:t>1</w:t>
      </w:r>
      <w:r w:rsidRPr="006802E6">
        <w:rPr>
          <w:rFonts w:ascii="Times New Roman" w:hAnsi="Times New Roman"/>
          <w:sz w:val="24"/>
          <w:szCs w:val="24"/>
        </w:rPr>
        <w:fldChar w:fldCharType="end"/>
      </w:r>
      <w:r w:rsidRPr="006802E6">
        <w:rPr>
          <w:rFonts w:ascii="Times New Roman" w:hAnsi="Times New Roman"/>
          <w:sz w:val="24"/>
          <w:szCs w:val="24"/>
        </w:rPr>
        <w:t xml:space="preserve"> Competencias del Magister en Administración por componente de formación</w:t>
      </w:r>
      <w:bookmarkEnd w:id="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3"/>
        <w:gridCol w:w="3736"/>
      </w:tblGrid>
      <w:tr w:rsidR="00E60123" w:rsidRPr="006802E6" w14:paraId="51647A7B" w14:textId="77777777" w:rsidTr="00FD19A8">
        <w:trPr>
          <w:jc w:val="center"/>
        </w:trPr>
        <w:tc>
          <w:tcPr>
            <w:tcW w:w="3000" w:type="pct"/>
            <w:shd w:val="clear" w:color="auto" w:fill="C00000"/>
            <w:vAlign w:val="center"/>
          </w:tcPr>
          <w:p w14:paraId="745D71C0" w14:textId="77777777" w:rsidR="00E60123" w:rsidRPr="006802E6" w:rsidRDefault="00E60123" w:rsidP="00635D8B">
            <w:pPr>
              <w:pStyle w:val="Sinespaciado"/>
              <w:rPr>
                <w:rFonts w:eastAsia="Times New Roman"/>
                <w:b/>
                <w:lang w:val="es-CO" w:eastAsia="es-ES"/>
              </w:rPr>
            </w:pPr>
            <w:r w:rsidRPr="006802E6">
              <w:rPr>
                <w:rFonts w:eastAsia="Times New Roman"/>
                <w:b/>
                <w:lang w:val="es-CO" w:eastAsia="es-ES"/>
              </w:rPr>
              <w:t>COMPETENCIAS</w:t>
            </w:r>
          </w:p>
        </w:tc>
        <w:tc>
          <w:tcPr>
            <w:tcW w:w="2000" w:type="pct"/>
            <w:shd w:val="clear" w:color="auto" w:fill="C00000"/>
            <w:vAlign w:val="center"/>
          </w:tcPr>
          <w:p w14:paraId="3FE1B834" w14:textId="77777777" w:rsidR="00E60123" w:rsidRPr="006802E6" w:rsidRDefault="00E60123" w:rsidP="00635D8B">
            <w:pPr>
              <w:pStyle w:val="Sinespaciado"/>
              <w:rPr>
                <w:b/>
              </w:rPr>
            </w:pPr>
            <w:r w:rsidRPr="006802E6">
              <w:rPr>
                <w:b/>
              </w:rPr>
              <w:t>COMPONENTE DE FORMACIÓN</w:t>
            </w:r>
          </w:p>
        </w:tc>
      </w:tr>
      <w:tr w:rsidR="00E60123" w:rsidRPr="006802E6" w14:paraId="0CDED8A8" w14:textId="77777777" w:rsidTr="00FD19A8">
        <w:trPr>
          <w:jc w:val="center"/>
        </w:trPr>
        <w:tc>
          <w:tcPr>
            <w:tcW w:w="3000" w:type="pct"/>
            <w:vAlign w:val="center"/>
          </w:tcPr>
          <w:p w14:paraId="16BBA77D" w14:textId="77777777" w:rsidR="00E60123" w:rsidRPr="006802E6" w:rsidRDefault="00E60123" w:rsidP="00635D8B">
            <w:pPr>
              <w:pStyle w:val="Sinespaciado"/>
              <w:rPr>
                <w:rFonts w:eastAsia="Times New Roman"/>
                <w:lang w:val="es-CO" w:eastAsia="es-ES"/>
              </w:rPr>
            </w:pPr>
            <w:r w:rsidRPr="006802E6">
              <w:rPr>
                <w:rFonts w:eastAsia="Times New Roman"/>
                <w:lang w:val="es-CO" w:eastAsia="es-ES"/>
              </w:rPr>
              <w:t>Identificar, analizar y resolver problemas.</w:t>
            </w:r>
          </w:p>
        </w:tc>
        <w:tc>
          <w:tcPr>
            <w:tcW w:w="2000" w:type="pct"/>
            <w:vMerge w:val="restart"/>
            <w:vAlign w:val="center"/>
          </w:tcPr>
          <w:p w14:paraId="381521FB" w14:textId="77777777" w:rsidR="00E60123" w:rsidRPr="006802E6" w:rsidRDefault="00E60123" w:rsidP="00635D8B">
            <w:pPr>
              <w:pStyle w:val="Sinespaciado"/>
            </w:pPr>
          </w:p>
          <w:p w14:paraId="1DC55D2C" w14:textId="77777777" w:rsidR="00E60123" w:rsidRPr="006802E6" w:rsidRDefault="00E60123" w:rsidP="00635D8B">
            <w:pPr>
              <w:pStyle w:val="Sinespaciado"/>
            </w:pPr>
          </w:p>
          <w:p w14:paraId="3794234C" w14:textId="77777777" w:rsidR="00E60123" w:rsidRPr="006802E6" w:rsidRDefault="00E60123" w:rsidP="00635D8B">
            <w:pPr>
              <w:pStyle w:val="Sinespaciado"/>
            </w:pPr>
          </w:p>
          <w:p w14:paraId="491AEAEF" w14:textId="77777777" w:rsidR="00E60123" w:rsidRPr="006802E6" w:rsidRDefault="00E60123" w:rsidP="00635D8B">
            <w:pPr>
              <w:pStyle w:val="Sinespaciado"/>
            </w:pPr>
          </w:p>
          <w:p w14:paraId="28B3A1E0" w14:textId="77777777" w:rsidR="00E60123" w:rsidRPr="006802E6" w:rsidRDefault="00E60123" w:rsidP="00635D8B">
            <w:pPr>
              <w:pStyle w:val="Sinespaciado"/>
            </w:pPr>
          </w:p>
          <w:p w14:paraId="0E55DA0E" w14:textId="77777777" w:rsidR="00E60123" w:rsidRPr="006802E6" w:rsidRDefault="00E60123" w:rsidP="00635D8B">
            <w:pPr>
              <w:pStyle w:val="Sinespaciado"/>
            </w:pPr>
          </w:p>
          <w:p w14:paraId="0E9B1019" w14:textId="77777777" w:rsidR="00E60123" w:rsidRPr="006802E6" w:rsidRDefault="00E60123" w:rsidP="00635D8B">
            <w:pPr>
              <w:pStyle w:val="Sinespaciado"/>
            </w:pPr>
          </w:p>
          <w:p w14:paraId="6DC54DB8" w14:textId="77777777" w:rsidR="00E60123" w:rsidRPr="006802E6" w:rsidRDefault="00E60123" w:rsidP="00635D8B">
            <w:pPr>
              <w:pStyle w:val="Sinespaciado"/>
            </w:pPr>
          </w:p>
          <w:p w14:paraId="4543865A" w14:textId="77777777" w:rsidR="00E60123" w:rsidRPr="006802E6" w:rsidRDefault="00E60123" w:rsidP="00635D8B">
            <w:pPr>
              <w:pStyle w:val="Sinespaciado"/>
            </w:pPr>
          </w:p>
          <w:p w14:paraId="4A8603EF" w14:textId="77777777" w:rsidR="00E60123" w:rsidRPr="006802E6" w:rsidRDefault="00E60123" w:rsidP="00635D8B">
            <w:pPr>
              <w:pStyle w:val="Sinespaciado"/>
            </w:pPr>
          </w:p>
          <w:p w14:paraId="1251CE7B" w14:textId="77777777" w:rsidR="00E60123" w:rsidRPr="006802E6" w:rsidRDefault="00E60123" w:rsidP="00635D8B">
            <w:pPr>
              <w:pStyle w:val="Sinespaciado"/>
            </w:pPr>
          </w:p>
          <w:p w14:paraId="676AF250" w14:textId="77777777" w:rsidR="00E60123" w:rsidRPr="006802E6" w:rsidRDefault="00E60123" w:rsidP="00635D8B">
            <w:pPr>
              <w:pStyle w:val="Sinespaciado"/>
              <w:rPr>
                <w:b/>
              </w:rPr>
            </w:pPr>
            <w:r w:rsidRPr="006802E6">
              <w:rPr>
                <w:b/>
              </w:rPr>
              <w:t>Competencias Profundización Disciplinar</w:t>
            </w:r>
          </w:p>
        </w:tc>
      </w:tr>
      <w:tr w:rsidR="00E60123" w:rsidRPr="006802E6" w14:paraId="051FC865" w14:textId="77777777" w:rsidTr="00FD19A8">
        <w:trPr>
          <w:jc w:val="center"/>
        </w:trPr>
        <w:tc>
          <w:tcPr>
            <w:tcW w:w="3000" w:type="pct"/>
            <w:vAlign w:val="center"/>
          </w:tcPr>
          <w:p w14:paraId="5C2A6698" w14:textId="77777777" w:rsidR="00E60123" w:rsidRPr="006802E6" w:rsidRDefault="00E60123" w:rsidP="00635D8B">
            <w:pPr>
              <w:pStyle w:val="Sinespaciado"/>
              <w:rPr>
                <w:rFonts w:eastAsia="Times New Roman"/>
                <w:lang w:val="es-CO" w:eastAsia="es-ES"/>
              </w:rPr>
            </w:pPr>
            <w:r w:rsidRPr="006802E6">
              <w:rPr>
                <w:rFonts w:eastAsia="Times New Roman"/>
                <w:lang w:val="es-CO" w:eastAsia="es-ES"/>
              </w:rPr>
              <w:t>Actuar éticamente y con responsabilidad social frente a diferentes realidades sociales, culturales, económicas y políticas.</w:t>
            </w:r>
          </w:p>
        </w:tc>
        <w:tc>
          <w:tcPr>
            <w:tcW w:w="2000" w:type="pct"/>
            <w:vMerge/>
            <w:vAlign w:val="center"/>
          </w:tcPr>
          <w:p w14:paraId="61AEAC95" w14:textId="77777777" w:rsidR="00E60123" w:rsidRPr="006802E6" w:rsidRDefault="00E60123" w:rsidP="00635D8B">
            <w:pPr>
              <w:pStyle w:val="Sinespaciado"/>
            </w:pPr>
          </w:p>
        </w:tc>
      </w:tr>
      <w:tr w:rsidR="00E60123" w:rsidRPr="006802E6" w14:paraId="1F047FC5" w14:textId="77777777" w:rsidTr="00FD19A8">
        <w:trPr>
          <w:jc w:val="center"/>
        </w:trPr>
        <w:tc>
          <w:tcPr>
            <w:tcW w:w="3000" w:type="pct"/>
            <w:vAlign w:val="center"/>
          </w:tcPr>
          <w:p w14:paraId="2F576C43" w14:textId="77777777" w:rsidR="00E60123" w:rsidRPr="006802E6" w:rsidRDefault="00E60123" w:rsidP="00635D8B">
            <w:pPr>
              <w:pStyle w:val="Sinespaciado"/>
              <w:rPr>
                <w:rFonts w:eastAsia="Times New Roman"/>
                <w:lang w:val="es-CO" w:eastAsia="es-ES"/>
              </w:rPr>
            </w:pPr>
            <w:r w:rsidRPr="006802E6">
              <w:rPr>
                <w:rFonts w:eastAsia="Times New Roman"/>
                <w:lang w:val="es-CO" w:eastAsia="es-ES"/>
              </w:rPr>
              <w:t>Capacidad para el desarrollar del auto - aprendizaje y actualización permanente como medio de crecimiento personal.</w:t>
            </w:r>
          </w:p>
        </w:tc>
        <w:tc>
          <w:tcPr>
            <w:tcW w:w="2000" w:type="pct"/>
            <w:vMerge/>
            <w:vAlign w:val="center"/>
          </w:tcPr>
          <w:p w14:paraId="47E10834" w14:textId="77777777" w:rsidR="00E60123" w:rsidRPr="006802E6" w:rsidRDefault="00E60123" w:rsidP="00635D8B">
            <w:pPr>
              <w:pStyle w:val="Sinespaciado"/>
            </w:pPr>
          </w:p>
        </w:tc>
      </w:tr>
      <w:tr w:rsidR="00E60123" w:rsidRPr="006802E6" w14:paraId="06C4E02D" w14:textId="77777777" w:rsidTr="00FD19A8">
        <w:trPr>
          <w:jc w:val="center"/>
        </w:trPr>
        <w:tc>
          <w:tcPr>
            <w:tcW w:w="3000" w:type="pct"/>
            <w:vAlign w:val="center"/>
          </w:tcPr>
          <w:p w14:paraId="0AA669FB" w14:textId="77777777" w:rsidR="00E60123" w:rsidRPr="006802E6" w:rsidRDefault="00E60123" w:rsidP="00635D8B">
            <w:pPr>
              <w:pStyle w:val="Sinespaciado"/>
              <w:rPr>
                <w:rFonts w:eastAsia="Times New Roman"/>
                <w:lang w:val="es-CO" w:eastAsia="es-ES"/>
              </w:rPr>
            </w:pPr>
            <w:r w:rsidRPr="006802E6">
              <w:rPr>
                <w:rFonts w:eastAsia="Times New Roman"/>
                <w:lang w:val="es-CO" w:eastAsia="es-ES"/>
              </w:rPr>
              <w:t>Capacidad de comunicación oral y escrita.</w:t>
            </w:r>
          </w:p>
        </w:tc>
        <w:tc>
          <w:tcPr>
            <w:tcW w:w="2000" w:type="pct"/>
            <w:vMerge/>
            <w:vAlign w:val="center"/>
          </w:tcPr>
          <w:p w14:paraId="2D3C8B9D" w14:textId="77777777" w:rsidR="00E60123" w:rsidRPr="006802E6" w:rsidRDefault="00E60123" w:rsidP="00635D8B">
            <w:pPr>
              <w:pStyle w:val="Sinespaciado"/>
            </w:pPr>
          </w:p>
        </w:tc>
      </w:tr>
      <w:tr w:rsidR="00E60123" w:rsidRPr="006802E6" w14:paraId="59BDDBC9" w14:textId="77777777" w:rsidTr="00FD19A8">
        <w:trPr>
          <w:jc w:val="center"/>
        </w:trPr>
        <w:tc>
          <w:tcPr>
            <w:tcW w:w="3000" w:type="pct"/>
            <w:vAlign w:val="center"/>
          </w:tcPr>
          <w:p w14:paraId="49D8E587" w14:textId="77777777" w:rsidR="00E60123" w:rsidRPr="006802E6" w:rsidRDefault="00E60123" w:rsidP="00635D8B">
            <w:pPr>
              <w:pStyle w:val="Sinespaciado"/>
              <w:rPr>
                <w:rFonts w:eastAsia="Times New Roman"/>
                <w:lang w:val="es-CO" w:eastAsia="es-ES"/>
              </w:rPr>
            </w:pPr>
            <w:r w:rsidRPr="006802E6">
              <w:rPr>
                <w:rFonts w:eastAsia="Times New Roman"/>
                <w:lang w:val="es-CO" w:eastAsia="es-ES"/>
              </w:rPr>
              <w:t>Capacidad para describir la complejidad de las organizaciones y actuar en entornos dinámicos y complejos con el fin de alcanzar su desarrollo.</w:t>
            </w:r>
          </w:p>
        </w:tc>
        <w:tc>
          <w:tcPr>
            <w:tcW w:w="2000" w:type="pct"/>
            <w:vMerge/>
            <w:vAlign w:val="center"/>
          </w:tcPr>
          <w:p w14:paraId="20EA5B50" w14:textId="77777777" w:rsidR="00E60123" w:rsidRPr="006802E6" w:rsidRDefault="00E60123" w:rsidP="00635D8B">
            <w:pPr>
              <w:pStyle w:val="Sinespaciado"/>
            </w:pPr>
          </w:p>
        </w:tc>
      </w:tr>
      <w:tr w:rsidR="00E60123" w:rsidRPr="006802E6" w14:paraId="06A5E5BE" w14:textId="77777777" w:rsidTr="00FD19A8">
        <w:trPr>
          <w:jc w:val="center"/>
        </w:trPr>
        <w:tc>
          <w:tcPr>
            <w:tcW w:w="3000" w:type="pct"/>
            <w:vAlign w:val="center"/>
          </w:tcPr>
          <w:p w14:paraId="63A5920C" w14:textId="77777777" w:rsidR="00E60123" w:rsidRPr="006802E6" w:rsidRDefault="00E60123" w:rsidP="00635D8B">
            <w:pPr>
              <w:pStyle w:val="Sinespaciado"/>
              <w:rPr>
                <w:rFonts w:eastAsia="Times New Roman"/>
                <w:lang w:val="es-CO" w:eastAsia="es-ES"/>
              </w:rPr>
            </w:pPr>
            <w:r w:rsidRPr="006802E6">
              <w:rPr>
                <w:rFonts w:eastAsia="Times New Roman"/>
                <w:lang w:val="es-CO" w:eastAsia="es-ES"/>
              </w:rPr>
              <w:t>Administrar la innovación, ejerce el liderazgo y el espíritu emprendedor en la gestión de negocios para el logro de los objetivos, de diversa naturaleza que se dan en su entorno.</w:t>
            </w:r>
          </w:p>
        </w:tc>
        <w:tc>
          <w:tcPr>
            <w:tcW w:w="2000" w:type="pct"/>
            <w:vMerge/>
            <w:vAlign w:val="center"/>
          </w:tcPr>
          <w:p w14:paraId="61E0C301" w14:textId="77777777" w:rsidR="00E60123" w:rsidRPr="006802E6" w:rsidRDefault="00E60123" w:rsidP="00635D8B">
            <w:pPr>
              <w:pStyle w:val="Sinespaciado"/>
            </w:pPr>
          </w:p>
        </w:tc>
      </w:tr>
      <w:tr w:rsidR="00E60123" w:rsidRPr="006802E6" w14:paraId="573BD6F4" w14:textId="77777777" w:rsidTr="00FD19A8">
        <w:trPr>
          <w:jc w:val="center"/>
        </w:trPr>
        <w:tc>
          <w:tcPr>
            <w:tcW w:w="3000" w:type="pct"/>
            <w:vAlign w:val="center"/>
          </w:tcPr>
          <w:p w14:paraId="256B5E7A" w14:textId="77777777" w:rsidR="00E60123" w:rsidRPr="006802E6" w:rsidRDefault="00E60123" w:rsidP="00635D8B">
            <w:pPr>
              <w:pStyle w:val="Sinespaciado"/>
              <w:rPr>
                <w:rFonts w:eastAsia="Times New Roman"/>
                <w:lang w:val="es-CO" w:eastAsia="es-ES"/>
              </w:rPr>
            </w:pPr>
            <w:r w:rsidRPr="006802E6">
              <w:rPr>
                <w:rFonts w:eastAsia="Times New Roman"/>
                <w:lang w:val="es-CO" w:eastAsia="es-ES"/>
              </w:rPr>
              <w:t>Gestionar los recursos y capacidades de la organización para la construcción de ventajas competitivas que le permitan obtener una mayor rentabilidad.</w:t>
            </w:r>
          </w:p>
        </w:tc>
        <w:tc>
          <w:tcPr>
            <w:tcW w:w="2000" w:type="pct"/>
            <w:vMerge/>
            <w:vAlign w:val="center"/>
          </w:tcPr>
          <w:p w14:paraId="2314277E" w14:textId="77777777" w:rsidR="00E60123" w:rsidRPr="006802E6" w:rsidRDefault="00E60123" w:rsidP="00635D8B">
            <w:pPr>
              <w:pStyle w:val="Sinespaciado"/>
            </w:pPr>
          </w:p>
        </w:tc>
      </w:tr>
      <w:tr w:rsidR="00E60123" w:rsidRPr="006802E6" w14:paraId="149CEA4B" w14:textId="77777777" w:rsidTr="00FD19A8">
        <w:trPr>
          <w:jc w:val="center"/>
        </w:trPr>
        <w:tc>
          <w:tcPr>
            <w:tcW w:w="3000" w:type="pct"/>
            <w:vAlign w:val="center"/>
          </w:tcPr>
          <w:p w14:paraId="2DB221BD" w14:textId="77777777" w:rsidR="00E60123" w:rsidRPr="006802E6" w:rsidRDefault="00E60123" w:rsidP="00635D8B">
            <w:pPr>
              <w:pStyle w:val="Sinespaciado"/>
              <w:rPr>
                <w:rFonts w:eastAsia="Times New Roman"/>
                <w:lang w:val="es-CO" w:eastAsia="es-ES"/>
              </w:rPr>
            </w:pPr>
            <w:r w:rsidRPr="006802E6">
              <w:rPr>
                <w:rFonts w:eastAsia="Times New Roman"/>
                <w:lang w:val="es-CO" w:eastAsia="es-ES"/>
              </w:rPr>
              <w:t xml:space="preserve">Poseer capacidad para comprender  y conducirse en entornos multiculturales </w:t>
            </w:r>
          </w:p>
        </w:tc>
        <w:tc>
          <w:tcPr>
            <w:tcW w:w="2000" w:type="pct"/>
            <w:vMerge/>
            <w:vAlign w:val="center"/>
          </w:tcPr>
          <w:p w14:paraId="25C513FF" w14:textId="77777777" w:rsidR="00E60123" w:rsidRPr="006802E6" w:rsidRDefault="00E60123" w:rsidP="00635D8B">
            <w:pPr>
              <w:pStyle w:val="Sinespaciado"/>
            </w:pPr>
          </w:p>
        </w:tc>
      </w:tr>
      <w:tr w:rsidR="00E60123" w:rsidRPr="006802E6" w14:paraId="4BAC3D4C" w14:textId="77777777" w:rsidTr="00FD19A8">
        <w:trPr>
          <w:jc w:val="center"/>
        </w:trPr>
        <w:tc>
          <w:tcPr>
            <w:tcW w:w="3000" w:type="pct"/>
            <w:vAlign w:val="center"/>
          </w:tcPr>
          <w:p w14:paraId="62D4EBC0" w14:textId="77777777" w:rsidR="00E60123" w:rsidRPr="006802E6" w:rsidRDefault="00E60123" w:rsidP="00635D8B">
            <w:pPr>
              <w:pStyle w:val="Sinespaciado"/>
              <w:rPr>
                <w:rFonts w:eastAsia="Times New Roman"/>
                <w:lang w:val="es-CO" w:eastAsia="es-ES"/>
              </w:rPr>
            </w:pPr>
            <w:r w:rsidRPr="006802E6">
              <w:rPr>
                <w:rFonts w:eastAsia="Times New Roman"/>
                <w:lang w:val="es-CO" w:eastAsia="es-ES"/>
              </w:rPr>
              <w:t>Propiciar el trabajo en equipo dentro de la organización para lograr la participación de los miembros en pos de un objetivo común.</w:t>
            </w:r>
          </w:p>
        </w:tc>
        <w:tc>
          <w:tcPr>
            <w:tcW w:w="2000" w:type="pct"/>
            <w:vMerge/>
            <w:vAlign w:val="center"/>
          </w:tcPr>
          <w:p w14:paraId="1D6520E9" w14:textId="77777777" w:rsidR="00E60123" w:rsidRPr="006802E6" w:rsidRDefault="00E60123" w:rsidP="00635D8B">
            <w:pPr>
              <w:pStyle w:val="Sinespaciado"/>
            </w:pPr>
          </w:p>
        </w:tc>
      </w:tr>
      <w:tr w:rsidR="00E60123" w:rsidRPr="006802E6" w14:paraId="645837F9" w14:textId="77777777" w:rsidTr="00FD19A8">
        <w:trPr>
          <w:jc w:val="center"/>
        </w:trPr>
        <w:tc>
          <w:tcPr>
            <w:tcW w:w="3000" w:type="pct"/>
            <w:vAlign w:val="center"/>
          </w:tcPr>
          <w:p w14:paraId="29B85E5C" w14:textId="77777777" w:rsidR="00E60123" w:rsidRPr="006802E6" w:rsidRDefault="00E60123" w:rsidP="00635D8B">
            <w:pPr>
              <w:pStyle w:val="Sinespaciado"/>
              <w:rPr>
                <w:rFonts w:eastAsia="Times New Roman"/>
                <w:lang w:val="es-CO" w:eastAsia="es-ES"/>
              </w:rPr>
            </w:pPr>
            <w:r w:rsidRPr="006802E6">
              <w:rPr>
                <w:rFonts w:eastAsia="Times New Roman"/>
                <w:lang w:val="es-CO" w:eastAsia="es-ES"/>
              </w:rPr>
              <w:t>Utilizar su espíritu emprendedor, es decir adopta un punto de vista empresarial y social y no puramente administrativo.</w:t>
            </w:r>
          </w:p>
        </w:tc>
        <w:tc>
          <w:tcPr>
            <w:tcW w:w="2000" w:type="pct"/>
            <w:vMerge/>
            <w:vAlign w:val="center"/>
          </w:tcPr>
          <w:p w14:paraId="2108A96B" w14:textId="77777777" w:rsidR="00E60123" w:rsidRPr="006802E6" w:rsidRDefault="00E60123" w:rsidP="00635D8B">
            <w:pPr>
              <w:pStyle w:val="Sinespaciado"/>
            </w:pPr>
          </w:p>
        </w:tc>
      </w:tr>
      <w:tr w:rsidR="00E60123" w:rsidRPr="006802E6" w14:paraId="32550793" w14:textId="77777777" w:rsidTr="00FD19A8">
        <w:trPr>
          <w:jc w:val="center"/>
        </w:trPr>
        <w:tc>
          <w:tcPr>
            <w:tcW w:w="3000" w:type="pct"/>
            <w:vAlign w:val="center"/>
          </w:tcPr>
          <w:p w14:paraId="27683DF3" w14:textId="77777777" w:rsidR="00E60123" w:rsidRPr="006802E6" w:rsidRDefault="00E60123" w:rsidP="00635D8B">
            <w:pPr>
              <w:pStyle w:val="Sinespaciado"/>
              <w:rPr>
                <w:highlight w:val="yellow"/>
              </w:rPr>
            </w:pPr>
            <w:r w:rsidRPr="006802E6">
              <w:t>Saber autoevaluarse para conocer el impacto de sus estilos gerenciales y la identificación de metas personales para mejorar la calidad de su contribución a su institución o empresa.</w:t>
            </w:r>
          </w:p>
        </w:tc>
        <w:tc>
          <w:tcPr>
            <w:tcW w:w="2000" w:type="pct"/>
            <w:vMerge/>
            <w:vAlign w:val="center"/>
          </w:tcPr>
          <w:p w14:paraId="651D5BBB" w14:textId="77777777" w:rsidR="00E60123" w:rsidRPr="006802E6" w:rsidRDefault="00E60123" w:rsidP="00635D8B">
            <w:pPr>
              <w:pStyle w:val="Sinespaciado"/>
            </w:pPr>
          </w:p>
        </w:tc>
      </w:tr>
      <w:tr w:rsidR="00E60123" w:rsidRPr="006802E6" w14:paraId="053E4897" w14:textId="77777777" w:rsidTr="00FD19A8">
        <w:trPr>
          <w:jc w:val="center"/>
        </w:trPr>
        <w:tc>
          <w:tcPr>
            <w:tcW w:w="3000" w:type="pct"/>
            <w:vAlign w:val="center"/>
          </w:tcPr>
          <w:p w14:paraId="031068CC" w14:textId="77777777" w:rsidR="00E60123" w:rsidRPr="006802E6" w:rsidRDefault="00E60123" w:rsidP="00635D8B">
            <w:pPr>
              <w:pStyle w:val="Sinespaciado"/>
              <w:rPr>
                <w:rFonts w:eastAsia="Times New Roman"/>
                <w:lang w:val="es-CO" w:eastAsia="es-ES"/>
              </w:rPr>
            </w:pPr>
            <w:r w:rsidRPr="006802E6">
              <w:rPr>
                <w:rFonts w:eastAsia="Times New Roman"/>
                <w:lang w:val="es-CO" w:eastAsia="es-ES"/>
              </w:rPr>
              <w:t>Saber adaptarse al cambio y tener una visión estratégica para innovar o para desarrollar nuevas oportunidades de negocio.</w:t>
            </w:r>
          </w:p>
        </w:tc>
        <w:tc>
          <w:tcPr>
            <w:tcW w:w="2000" w:type="pct"/>
            <w:vMerge/>
            <w:vAlign w:val="center"/>
          </w:tcPr>
          <w:p w14:paraId="27911E25" w14:textId="77777777" w:rsidR="00E60123" w:rsidRPr="006802E6" w:rsidRDefault="00E60123" w:rsidP="00635D8B">
            <w:pPr>
              <w:pStyle w:val="Sinespaciado"/>
            </w:pPr>
          </w:p>
        </w:tc>
      </w:tr>
      <w:tr w:rsidR="00E60123" w:rsidRPr="006802E6" w14:paraId="4F42A924" w14:textId="77777777" w:rsidTr="00FD19A8">
        <w:trPr>
          <w:jc w:val="center"/>
        </w:trPr>
        <w:tc>
          <w:tcPr>
            <w:tcW w:w="3000" w:type="pct"/>
            <w:vAlign w:val="center"/>
          </w:tcPr>
          <w:p w14:paraId="4173767D" w14:textId="77777777" w:rsidR="00E60123" w:rsidRPr="006802E6" w:rsidRDefault="00E60123" w:rsidP="00635D8B">
            <w:pPr>
              <w:pStyle w:val="Sinespaciado"/>
              <w:rPr>
                <w:rFonts w:eastAsia="Times New Roman"/>
                <w:lang w:val="es-CO" w:eastAsia="es-ES"/>
              </w:rPr>
            </w:pPr>
            <w:r w:rsidRPr="006802E6">
              <w:rPr>
                <w:rFonts w:eastAsia="Times New Roman"/>
                <w:lang w:val="es-CO" w:eastAsia="es-ES"/>
              </w:rPr>
              <w:lastRenderedPageBreak/>
              <w:t>Desarrollar oportunidades de negocio sostenibles y lidera proyectos que generan valor económico y social a largo plazo.</w:t>
            </w:r>
          </w:p>
        </w:tc>
        <w:tc>
          <w:tcPr>
            <w:tcW w:w="2000" w:type="pct"/>
            <w:vMerge/>
            <w:vAlign w:val="center"/>
          </w:tcPr>
          <w:p w14:paraId="059564A4" w14:textId="77777777" w:rsidR="00E60123" w:rsidRPr="006802E6" w:rsidRDefault="00E60123" w:rsidP="00635D8B">
            <w:pPr>
              <w:pStyle w:val="Sinespaciado"/>
            </w:pPr>
          </w:p>
        </w:tc>
      </w:tr>
      <w:tr w:rsidR="00E60123" w:rsidRPr="006802E6" w14:paraId="4C3218FE" w14:textId="77777777" w:rsidTr="00FD19A8">
        <w:trPr>
          <w:jc w:val="center"/>
        </w:trPr>
        <w:tc>
          <w:tcPr>
            <w:tcW w:w="3000" w:type="pct"/>
            <w:vAlign w:val="center"/>
          </w:tcPr>
          <w:p w14:paraId="4B5FA172" w14:textId="77777777" w:rsidR="00E60123" w:rsidRPr="006802E6" w:rsidRDefault="00E60123" w:rsidP="00635D8B">
            <w:pPr>
              <w:pStyle w:val="Sinespaciado"/>
              <w:rPr>
                <w:rFonts w:eastAsia="Times New Roman"/>
                <w:lang w:val="es-CO" w:eastAsia="es-ES"/>
              </w:rPr>
            </w:pPr>
            <w:r w:rsidRPr="006802E6">
              <w:rPr>
                <w:rFonts w:eastAsia="Times New Roman"/>
                <w:lang w:val="es-CO" w:eastAsia="es-ES"/>
              </w:rPr>
              <w:t>Generar cambios en la organización que le permitan asegurar condiciones de éxito y supervivencia a partir de la interpretación de la dinámica del entorno.</w:t>
            </w:r>
          </w:p>
        </w:tc>
        <w:tc>
          <w:tcPr>
            <w:tcW w:w="2000" w:type="pct"/>
            <w:vMerge/>
            <w:vAlign w:val="center"/>
          </w:tcPr>
          <w:p w14:paraId="2EC16450" w14:textId="77777777" w:rsidR="00E60123" w:rsidRPr="006802E6" w:rsidRDefault="00E60123" w:rsidP="00635D8B">
            <w:pPr>
              <w:pStyle w:val="Sinespaciado"/>
            </w:pPr>
          </w:p>
        </w:tc>
      </w:tr>
      <w:tr w:rsidR="00E60123" w:rsidRPr="006802E6" w14:paraId="20D2A9A7" w14:textId="77777777" w:rsidTr="00FD19A8">
        <w:trPr>
          <w:jc w:val="center"/>
        </w:trPr>
        <w:tc>
          <w:tcPr>
            <w:tcW w:w="3000" w:type="pct"/>
            <w:vAlign w:val="center"/>
          </w:tcPr>
          <w:p w14:paraId="38F5B080" w14:textId="77777777" w:rsidR="00E60123" w:rsidRPr="006802E6" w:rsidRDefault="00E60123" w:rsidP="00635D8B">
            <w:pPr>
              <w:pStyle w:val="Sinespaciado"/>
              <w:rPr>
                <w:rFonts w:eastAsia="Times New Roman"/>
                <w:lang w:val="es-CO" w:eastAsia="es-ES"/>
              </w:rPr>
            </w:pPr>
            <w:r w:rsidRPr="006802E6">
              <w:rPr>
                <w:rFonts w:eastAsia="Times New Roman"/>
                <w:lang w:val="es-CO" w:eastAsia="es-ES"/>
              </w:rPr>
              <w:t>Liderar organizaciones inteligentes, con visión holística y sistémica, partiendo de un direccionamiento estratégico coherente con la estructura y la cultura de éstas.</w:t>
            </w:r>
          </w:p>
        </w:tc>
        <w:tc>
          <w:tcPr>
            <w:tcW w:w="2000" w:type="pct"/>
            <w:vMerge/>
            <w:vAlign w:val="center"/>
          </w:tcPr>
          <w:p w14:paraId="4480EB60" w14:textId="77777777" w:rsidR="00E60123" w:rsidRPr="006802E6" w:rsidRDefault="00E60123" w:rsidP="00635D8B">
            <w:pPr>
              <w:pStyle w:val="Sinespaciado"/>
            </w:pPr>
          </w:p>
        </w:tc>
      </w:tr>
      <w:tr w:rsidR="00E60123" w:rsidRPr="006802E6" w14:paraId="553883E3" w14:textId="77777777" w:rsidTr="00FD19A8">
        <w:trPr>
          <w:jc w:val="center"/>
        </w:trPr>
        <w:tc>
          <w:tcPr>
            <w:tcW w:w="3000" w:type="pct"/>
            <w:vAlign w:val="center"/>
          </w:tcPr>
          <w:p w14:paraId="4CC33519" w14:textId="77777777" w:rsidR="00E60123" w:rsidRPr="006802E6" w:rsidRDefault="00E60123" w:rsidP="00635D8B">
            <w:pPr>
              <w:pStyle w:val="Sinespaciado"/>
              <w:rPr>
                <w:rFonts w:eastAsia="Times New Roman"/>
                <w:lang w:val="es-CO" w:eastAsia="es-ES"/>
              </w:rPr>
            </w:pPr>
            <w:r w:rsidRPr="006802E6">
              <w:rPr>
                <w:rFonts w:eastAsia="Times New Roman"/>
                <w:lang w:val="es-CO" w:eastAsia="es-ES"/>
              </w:rPr>
              <w:t>Dirigir eficientemente unidades estratégicas de negocios micro, pequeñas y medianas, con compromiso de cambio y mejoramiento permanente, enfocadas en la Alta Gerencia de la Productividad, la Calidad, la Innovación, el Conocimiento y la Competitividad.</w:t>
            </w:r>
          </w:p>
        </w:tc>
        <w:tc>
          <w:tcPr>
            <w:tcW w:w="2000" w:type="pct"/>
            <w:vMerge/>
            <w:vAlign w:val="center"/>
          </w:tcPr>
          <w:p w14:paraId="77D8DA38" w14:textId="77777777" w:rsidR="00E60123" w:rsidRPr="006802E6" w:rsidRDefault="00E60123" w:rsidP="00635D8B">
            <w:pPr>
              <w:pStyle w:val="Sinespaciado"/>
            </w:pPr>
          </w:p>
        </w:tc>
      </w:tr>
      <w:tr w:rsidR="00E60123" w:rsidRPr="006802E6" w14:paraId="260F89D9" w14:textId="77777777" w:rsidTr="00FD19A8">
        <w:trPr>
          <w:jc w:val="center"/>
        </w:trPr>
        <w:tc>
          <w:tcPr>
            <w:tcW w:w="3000" w:type="pct"/>
            <w:vAlign w:val="center"/>
          </w:tcPr>
          <w:p w14:paraId="74288ABB" w14:textId="77777777" w:rsidR="00E60123" w:rsidRPr="006802E6" w:rsidRDefault="00E60123" w:rsidP="00635D8B">
            <w:pPr>
              <w:pStyle w:val="Sinespaciado"/>
              <w:rPr>
                <w:rFonts w:eastAsia="Times New Roman"/>
                <w:lang w:val="es-CO" w:eastAsia="es-ES"/>
              </w:rPr>
            </w:pPr>
            <w:r w:rsidRPr="006802E6">
              <w:rPr>
                <w:rFonts w:eastAsia="Times New Roman"/>
                <w:lang w:val="es-CO" w:eastAsia="es-ES"/>
              </w:rPr>
              <w:t>Capacidad para diseñar, coordinar la ejecución e implementar eficientemente Planes de Negocios, Estudios Prospectivos y Programas de Mejoramiento Integral para este tipo de empresas.</w:t>
            </w:r>
          </w:p>
        </w:tc>
        <w:tc>
          <w:tcPr>
            <w:tcW w:w="2000" w:type="pct"/>
            <w:vMerge/>
            <w:vAlign w:val="center"/>
          </w:tcPr>
          <w:p w14:paraId="525F1E05" w14:textId="77777777" w:rsidR="00E60123" w:rsidRPr="006802E6" w:rsidRDefault="00E60123" w:rsidP="00635D8B">
            <w:pPr>
              <w:pStyle w:val="Sinespaciado"/>
            </w:pPr>
          </w:p>
        </w:tc>
      </w:tr>
      <w:tr w:rsidR="00E60123" w:rsidRPr="006802E6" w14:paraId="08389576" w14:textId="77777777" w:rsidTr="00FD19A8">
        <w:trPr>
          <w:jc w:val="center"/>
        </w:trPr>
        <w:tc>
          <w:tcPr>
            <w:tcW w:w="3000" w:type="pct"/>
            <w:vAlign w:val="center"/>
          </w:tcPr>
          <w:p w14:paraId="3D28101E" w14:textId="77777777" w:rsidR="00E60123" w:rsidRPr="006802E6" w:rsidRDefault="00E60123" w:rsidP="00635D8B">
            <w:pPr>
              <w:pStyle w:val="Sinespaciado"/>
              <w:rPr>
                <w:rFonts w:eastAsia="Times New Roman"/>
                <w:lang w:val="es-CO" w:eastAsia="es-ES"/>
              </w:rPr>
            </w:pPr>
            <w:r w:rsidRPr="006802E6">
              <w:rPr>
                <w:rFonts w:eastAsia="Times New Roman"/>
                <w:lang w:val="es-CO" w:eastAsia="es-ES"/>
              </w:rPr>
              <w:t xml:space="preserve">Capacidad para orientar organizaciones bajo los criterios y paradigmas modernos de la Gestión Empresarial como: Servicio al Cliente, Virtualización de Negocios, E-Commerce y Negocios en Internet, Estrategias de Marketing. </w:t>
            </w:r>
          </w:p>
        </w:tc>
        <w:tc>
          <w:tcPr>
            <w:tcW w:w="2000" w:type="pct"/>
            <w:vMerge/>
            <w:vAlign w:val="center"/>
          </w:tcPr>
          <w:p w14:paraId="44FF10E9" w14:textId="77777777" w:rsidR="00E60123" w:rsidRPr="006802E6" w:rsidRDefault="00E60123" w:rsidP="00635D8B">
            <w:pPr>
              <w:pStyle w:val="Sinespaciado"/>
            </w:pPr>
          </w:p>
        </w:tc>
      </w:tr>
      <w:tr w:rsidR="00E60123" w:rsidRPr="006802E6" w14:paraId="5DEE5BBA" w14:textId="77777777" w:rsidTr="00FD19A8">
        <w:trPr>
          <w:jc w:val="center"/>
        </w:trPr>
        <w:tc>
          <w:tcPr>
            <w:tcW w:w="3000" w:type="pct"/>
            <w:vAlign w:val="center"/>
          </w:tcPr>
          <w:p w14:paraId="7DCA8909" w14:textId="77777777" w:rsidR="00E60123" w:rsidRPr="006802E6" w:rsidRDefault="00E60123" w:rsidP="00635D8B">
            <w:pPr>
              <w:pStyle w:val="Sinespaciado"/>
              <w:rPr>
                <w:rFonts w:eastAsia="Times New Roman"/>
                <w:lang w:val="es-CO" w:eastAsia="es-ES"/>
              </w:rPr>
            </w:pPr>
            <w:r w:rsidRPr="006802E6">
              <w:rPr>
                <w:rFonts w:eastAsia="Times New Roman"/>
                <w:lang w:val="es-CO" w:eastAsia="es-ES"/>
              </w:rPr>
              <w:t>Identificar y reconocer oportunidades de negocio con compromiso ético, de responsabilidad social y empresarial.</w:t>
            </w:r>
          </w:p>
        </w:tc>
        <w:tc>
          <w:tcPr>
            <w:tcW w:w="2000" w:type="pct"/>
            <w:vMerge w:val="restart"/>
            <w:vAlign w:val="center"/>
          </w:tcPr>
          <w:p w14:paraId="5DF80ECF" w14:textId="77777777" w:rsidR="00E60123" w:rsidRPr="006802E6" w:rsidRDefault="00E60123" w:rsidP="00635D8B">
            <w:pPr>
              <w:pStyle w:val="Sinespaciado"/>
            </w:pPr>
          </w:p>
          <w:p w14:paraId="105D14A9" w14:textId="77777777" w:rsidR="00E60123" w:rsidRPr="006802E6" w:rsidRDefault="00E60123" w:rsidP="00635D8B">
            <w:pPr>
              <w:pStyle w:val="Sinespaciado"/>
              <w:rPr>
                <w:b/>
              </w:rPr>
            </w:pPr>
            <w:r w:rsidRPr="006802E6">
              <w:rPr>
                <w:b/>
              </w:rPr>
              <w:t>Competencias Investigativas</w:t>
            </w:r>
          </w:p>
        </w:tc>
      </w:tr>
      <w:tr w:rsidR="00E60123" w:rsidRPr="006802E6" w14:paraId="66326793" w14:textId="77777777" w:rsidTr="00FD19A8">
        <w:trPr>
          <w:jc w:val="center"/>
        </w:trPr>
        <w:tc>
          <w:tcPr>
            <w:tcW w:w="3000" w:type="pct"/>
            <w:vAlign w:val="center"/>
          </w:tcPr>
          <w:p w14:paraId="1C41E196" w14:textId="77777777" w:rsidR="00E60123" w:rsidRPr="006802E6" w:rsidRDefault="00E60123" w:rsidP="00635D8B">
            <w:pPr>
              <w:pStyle w:val="Sinespaciado"/>
              <w:rPr>
                <w:rFonts w:eastAsia="Times New Roman"/>
                <w:lang w:val="es-CO" w:eastAsia="es-ES"/>
              </w:rPr>
            </w:pPr>
            <w:r w:rsidRPr="006802E6">
              <w:rPr>
                <w:rFonts w:eastAsia="Times New Roman"/>
                <w:lang w:val="es-CO" w:eastAsia="es-ES"/>
              </w:rPr>
              <w:t>Consolidar una cultura organizacional orientada al logro de los objetivos estratégicos y la generación de un ambiente laboral que favorezca el desarrollo del ser humano.</w:t>
            </w:r>
          </w:p>
        </w:tc>
        <w:tc>
          <w:tcPr>
            <w:tcW w:w="2000" w:type="pct"/>
            <w:vMerge/>
            <w:vAlign w:val="center"/>
          </w:tcPr>
          <w:p w14:paraId="26780A5D" w14:textId="77777777" w:rsidR="00E60123" w:rsidRPr="006802E6" w:rsidRDefault="00E60123" w:rsidP="00635D8B">
            <w:pPr>
              <w:pStyle w:val="Sinespaciado"/>
            </w:pPr>
          </w:p>
        </w:tc>
      </w:tr>
      <w:tr w:rsidR="00E60123" w:rsidRPr="006802E6" w14:paraId="3C056AC7" w14:textId="77777777" w:rsidTr="00FD19A8">
        <w:trPr>
          <w:jc w:val="center"/>
        </w:trPr>
        <w:tc>
          <w:tcPr>
            <w:tcW w:w="3000" w:type="pct"/>
            <w:vAlign w:val="center"/>
          </w:tcPr>
          <w:p w14:paraId="36BC71C8" w14:textId="77777777" w:rsidR="00E60123" w:rsidRPr="006802E6" w:rsidRDefault="00E60123" w:rsidP="00635D8B">
            <w:pPr>
              <w:pStyle w:val="Sinespaciado"/>
            </w:pPr>
            <w:r w:rsidRPr="006802E6">
              <w:t xml:space="preserve">Ejercer funciones administrativas y/o de docencia pertinentes a su campo de formación en instituciones de carácter público o privado, en los diferentes niveles del sistema educativo. </w:t>
            </w:r>
          </w:p>
        </w:tc>
        <w:tc>
          <w:tcPr>
            <w:tcW w:w="2000" w:type="pct"/>
            <w:vMerge/>
            <w:vAlign w:val="center"/>
          </w:tcPr>
          <w:p w14:paraId="7665D766" w14:textId="77777777" w:rsidR="00E60123" w:rsidRPr="006802E6" w:rsidRDefault="00E60123" w:rsidP="00635D8B">
            <w:pPr>
              <w:pStyle w:val="Sinespaciado"/>
            </w:pPr>
          </w:p>
        </w:tc>
      </w:tr>
      <w:tr w:rsidR="00E60123" w:rsidRPr="006802E6" w14:paraId="11F10288" w14:textId="77777777" w:rsidTr="00FD19A8">
        <w:trPr>
          <w:jc w:val="center"/>
        </w:trPr>
        <w:tc>
          <w:tcPr>
            <w:tcW w:w="3000" w:type="pct"/>
            <w:vAlign w:val="center"/>
          </w:tcPr>
          <w:p w14:paraId="36DE1E66" w14:textId="77777777" w:rsidR="00E60123" w:rsidRPr="006802E6" w:rsidRDefault="00E60123" w:rsidP="00635D8B">
            <w:pPr>
              <w:pStyle w:val="Sinespaciado"/>
            </w:pPr>
            <w:r w:rsidRPr="006802E6">
              <w:t>Adelantar proyectos de investigación en el ámbito empresarial, social, económico, cultural, científico que aportan a la solución de problemas y necesidades del entorno en que actúa.</w:t>
            </w:r>
          </w:p>
        </w:tc>
        <w:tc>
          <w:tcPr>
            <w:tcW w:w="2000" w:type="pct"/>
            <w:vMerge/>
            <w:vAlign w:val="center"/>
          </w:tcPr>
          <w:p w14:paraId="0240FB30" w14:textId="77777777" w:rsidR="00E60123" w:rsidRPr="006802E6" w:rsidRDefault="00E60123" w:rsidP="00635D8B">
            <w:pPr>
              <w:pStyle w:val="Sinespaciado"/>
            </w:pPr>
          </w:p>
        </w:tc>
      </w:tr>
      <w:tr w:rsidR="00E60123" w:rsidRPr="006802E6" w14:paraId="6F99386C" w14:textId="77777777" w:rsidTr="00FD19A8">
        <w:trPr>
          <w:jc w:val="center"/>
        </w:trPr>
        <w:tc>
          <w:tcPr>
            <w:tcW w:w="3000" w:type="pct"/>
            <w:vAlign w:val="center"/>
          </w:tcPr>
          <w:p w14:paraId="65FAE7AF" w14:textId="77777777" w:rsidR="00E60123" w:rsidRPr="006802E6" w:rsidRDefault="00E60123" w:rsidP="00635D8B">
            <w:pPr>
              <w:pStyle w:val="Sinespaciado"/>
            </w:pPr>
            <w:r w:rsidRPr="006802E6">
              <w:lastRenderedPageBreak/>
              <w:t>Identificar problemas preguntas hipótesis y resolver problemas del contexto local, regional y nacional.</w:t>
            </w:r>
          </w:p>
        </w:tc>
        <w:tc>
          <w:tcPr>
            <w:tcW w:w="2000" w:type="pct"/>
            <w:vMerge/>
            <w:vAlign w:val="center"/>
          </w:tcPr>
          <w:p w14:paraId="659711F8" w14:textId="77777777" w:rsidR="00E60123" w:rsidRPr="006802E6" w:rsidRDefault="00E60123" w:rsidP="00635D8B">
            <w:pPr>
              <w:pStyle w:val="Sinespaciado"/>
            </w:pPr>
          </w:p>
        </w:tc>
      </w:tr>
    </w:tbl>
    <w:p w14:paraId="70B7E470" w14:textId="4F0EC898" w:rsidR="00D67D6B" w:rsidRPr="006802E6" w:rsidRDefault="00E60123" w:rsidP="00635D8B">
      <w:pPr>
        <w:pStyle w:val="Sinespaciado"/>
        <w:rPr>
          <w:b/>
        </w:rPr>
      </w:pPr>
      <w:r w:rsidRPr="006802E6">
        <w:t>F</w:t>
      </w:r>
      <w:r w:rsidR="00D67D6B" w:rsidRPr="006802E6">
        <w:t xml:space="preserve">uente: </w:t>
      </w:r>
      <w:r w:rsidR="00626663" w:rsidRPr="006802E6">
        <w:t xml:space="preserve">Departamento de Administración, </w:t>
      </w:r>
      <w:r w:rsidR="00D67D6B" w:rsidRPr="006802E6">
        <w:t>2016</w:t>
      </w:r>
    </w:p>
    <w:p w14:paraId="6C8B1D13" w14:textId="028A056E" w:rsidR="00354D73" w:rsidRPr="006802E6" w:rsidRDefault="003C5AE2" w:rsidP="00FE5C72">
      <w:pPr>
        <w:pStyle w:val="Ttulo3"/>
        <w:rPr>
          <w:rFonts w:cs="Times New Roman"/>
        </w:rPr>
      </w:pPr>
      <w:bookmarkStart w:id="18" w:name="_Toc338014456"/>
      <w:bookmarkEnd w:id="16"/>
      <w:r w:rsidRPr="006802E6">
        <w:rPr>
          <w:rFonts w:cs="Times New Roman"/>
        </w:rPr>
        <w:t>Perfiles del profesional</w:t>
      </w:r>
      <w:bookmarkEnd w:id="18"/>
    </w:p>
    <w:p w14:paraId="37A02843" w14:textId="093FBDD1" w:rsidR="004B783C" w:rsidRPr="006802E6" w:rsidRDefault="00AD207B" w:rsidP="00635D8B">
      <w:pPr>
        <w:pStyle w:val="Sinespaciado"/>
      </w:pPr>
      <w:r w:rsidRPr="006802E6">
        <w:t>La Maestría en Administración</w:t>
      </w:r>
      <w:r w:rsidR="004B783C" w:rsidRPr="006802E6">
        <w:t xml:space="preserve"> está dirigida a: Economistas, Administradores de Empresas, Contadores Públicos y profesionales de diversas disciplinas afines tales como Administradores Comerciales y de Sistemas, Administradores de Servicios Informáticos, Licenciados en Comercio, Comercio Internacional, Comercio Exterior y Economía, Administración de servicios de Salud, Administración Financiera, Administración Financiera y de Sistemas, Administración Pública Territorial, Administración y Finanzas y Finanzas y Relaciones Internacionales.</w:t>
      </w:r>
    </w:p>
    <w:p w14:paraId="1AC8EF48" w14:textId="7C015163" w:rsidR="004B783C" w:rsidRPr="006802E6" w:rsidRDefault="004B783C" w:rsidP="00635D8B">
      <w:pPr>
        <w:pStyle w:val="Sinespaciado"/>
      </w:pPr>
      <w:r w:rsidRPr="006802E6">
        <w:t>El maestrante en Administración  podrá conformar su perfil hacia la profundización</w:t>
      </w:r>
      <w:r w:rsidR="00524940" w:rsidRPr="006802E6">
        <w:t xml:space="preserve"> en el área de </w:t>
      </w:r>
      <w:r w:rsidR="00472680" w:rsidRPr="006802E6">
        <w:t xml:space="preserve">Gerencia de </w:t>
      </w:r>
      <w:r w:rsidR="00524940" w:rsidRPr="006802E6">
        <w:t xml:space="preserve">Mercadeo y en el área de </w:t>
      </w:r>
      <w:r w:rsidR="00472680" w:rsidRPr="006802E6">
        <w:t xml:space="preserve">Gerencia del </w:t>
      </w:r>
      <w:r w:rsidR="00524940" w:rsidRPr="006802E6">
        <w:t>Talento Humano</w:t>
      </w:r>
      <w:r w:rsidRPr="006802E6">
        <w:t xml:space="preserve"> según el énfasis, en cualquier caso tendrá la capacidad y las competencias para su trabajo profesional y/o académico.</w:t>
      </w:r>
    </w:p>
    <w:p w14:paraId="2990605E" w14:textId="186C3EDC" w:rsidR="004B783C" w:rsidRPr="006802E6" w:rsidRDefault="004B783C" w:rsidP="00635D8B">
      <w:pPr>
        <w:pStyle w:val="Sinespaciado"/>
        <w:numPr>
          <w:ilvl w:val="0"/>
          <w:numId w:val="41"/>
        </w:numPr>
        <w:rPr>
          <w:b/>
        </w:rPr>
      </w:pPr>
      <w:bookmarkStart w:id="19" w:name="_Toc398194197"/>
      <w:r w:rsidRPr="006802E6">
        <w:rPr>
          <w:b/>
        </w:rPr>
        <w:t xml:space="preserve">Perfil </w:t>
      </w:r>
      <w:bookmarkEnd w:id="19"/>
      <w:r w:rsidR="002F41E0" w:rsidRPr="006802E6">
        <w:rPr>
          <w:b/>
        </w:rPr>
        <w:t>Egresado</w:t>
      </w:r>
    </w:p>
    <w:p w14:paraId="22CDCD5E" w14:textId="78FF7213" w:rsidR="004B783C" w:rsidRPr="006802E6" w:rsidRDefault="004B783C" w:rsidP="00635D8B">
      <w:pPr>
        <w:pStyle w:val="Sinespaciado"/>
      </w:pPr>
      <w:r w:rsidRPr="006802E6">
        <w:t xml:space="preserve">El egresado como Magister </w:t>
      </w:r>
      <w:r w:rsidR="009B6406" w:rsidRPr="006802E6">
        <w:t>en Administración</w:t>
      </w:r>
      <w:r w:rsidRPr="006802E6">
        <w:t xml:space="preserve"> de la Universidad de Pamplona, es un profesional con capacidad de análisis e investigación del entorno socioeconómico, con competencias emprendedoras y gerenciales para tomar decisiones, gestionar el cambio e implementar estrategias, promoviendo la paz, el desarrollo local, regional y nacional.</w:t>
      </w:r>
    </w:p>
    <w:p w14:paraId="271D2959" w14:textId="77777777" w:rsidR="004B783C" w:rsidRPr="006802E6" w:rsidRDefault="004B783C" w:rsidP="00635D8B">
      <w:pPr>
        <w:pStyle w:val="Sinespaciado"/>
        <w:numPr>
          <w:ilvl w:val="0"/>
          <w:numId w:val="41"/>
        </w:numPr>
        <w:rPr>
          <w:b/>
        </w:rPr>
      </w:pPr>
      <w:bookmarkStart w:id="20" w:name="_Toc398194198"/>
      <w:r w:rsidRPr="006802E6">
        <w:rPr>
          <w:b/>
        </w:rPr>
        <w:t>Perfil Ocupacional</w:t>
      </w:r>
      <w:bookmarkEnd w:id="20"/>
    </w:p>
    <w:p w14:paraId="24C7FC72" w14:textId="78BCF1C1" w:rsidR="004B783C" w:rsidRPr="006802E6" w:rsidRDefault="004B783C" w:rsidP="00635D8B">
      <w:pPr>
        <w:pStyle w:val="Sinespaciado"/>
        <w:rPr>
          <w:lang w:eastAsia="es-ES"/>
        </w:rPr>
      </w:pPr>
      <w:r w:rsidRPr="006802E6">
        <w:t>La Maestría en Administración  de</w:t>
      </w:r>
      <w:r w:rsidRPr="006802E6">
        <w:rPr>
          <w:lang w:eastAsia="es-ES"/>
        </w:rPr>
        <w:t xml:space="preserve"> la Universidad de Pamplona, estará en la capacidad de ser Directivo de un área funcional en cualquiera de los sectores de la economía nacional e internacional, y dadas sus habilidades y competencias para identificar, resolver problemas y ejecutar decisiones podrá ejercer la función directiva y de vértice de la organización (gerencia general). Por su capacidad en el saber hacer, especialmente en la interrelación y coordinación de las diferentes áreas de la organización (visión generalista, integradora), así por su capacidad para dirigir personas, podrá ocupar espacios de desarrollo en la Alta Gerencia y el Gobierno de las empresas u organizaciones de las que haga parte.</w:t>
      </w:r>
    </w:p>
    <w:p w14:paraId="2184A28C" w14:textId="48D90A3F" w:rsidR="004B783C" w:rsidRPr="006802E6" w:rsidRDefault="004B783C" w:rsidP="00635D8B">
      <w:pPr>
        <w:pStyle w:val="Sinespaciado"/>
      </w:pPr>
      <w:r w:rsidRPr="006802E6">
        <w:t>El Maestría en Administración   de la Universidad de Pamplona, es aquel que durante el proceso de formación adquiere conocimientos de los componentes básicos, socio-humanísticos, profesionales y de profundización; Maestría en Administración   de la Universidad de Pamplona es un profesional en las áreas de:</w:t>
      </w:r>
    </w:p>
    <w:p w14:paraId="1839FA81" w14:textId="21ABC868" w:rsidR="004B783C" w:rsidRPr="006802E6" w:rsidRDefault="004B783C" w:rsidP="00635D8B">
      <w:pPr>
        <w:pStyle w:val="Sinespaciado"/>
        <w:numPr>
          <w:ilvl w:val="0"/>
          <w:numId w:val="41"/>
        </w:numPr>
      </w:pPr>
      <w:r w:rsidRPr="006802E6">
        <w:rPr>
          <w:b/>
        </w:rPr>
        <w:t xml:space="preserve">Líder Organizacional: </w:t>
      </w:r>
      <w:r w:rsidRPr="006802E6">
        <w:t>Gerencia con idoneidad y transparencia organizaciones del sector público, privado y del tercer sector.</w:t>
      </w:r>
    </w:p>
    <w:p w14:paraId="14177E56" w14:textId="718BF7BC" w:rsidR="004B783C" w:rsidRPr="006802E6" w:rsidRDefault="004B783C" w:rsidP="00635D8B">
      <w:pPr>
        <w:pStyle w:val="Sinespaciado"/>
        <w:numPr>
          <w:ilvl w:val="0"/>
          <w:numId w:val="41"/>
        </w:numPr>
      </w:pPr>
      <w:r w:rsidRPr="006802E6">
        <w:rPr>
          <w:b/>
        </w:rPr>
        <w:t xml:space="preserve">Emprendedor: </w:t>
      </w:r>
      <w:r w:rsidRPr="006802E6">
        <w:t>Crea, desarrolla y fortalece el sector productivo en las regiones.</w:t>
      </w:r>
    </w:p>
    <w:p w14:paraId="602747E8" w14:textId="78DC02B5" w:rsidR="004B783C" w:rsidRPr="006802E6" w:rsidRDefault="004B783C" w:rsidP="00635D8B">
      <w:pPr>
        <w:pStyle w:val="Sinespaciado"/>
        <w:numPr>
          <w:ilvl w:val="0"/>
          <w:numId w:val="41"/>
        </w:numPr>
      </w:pPr>
      <w:r w:rsidRPr="006802E6">
        <w:rPr>
          <w:b/>
        </w:rPr>
        <w:t xml:space="preserve">Asesor-Consultor: </w:t>
      </w:r>
      <w:r w:rsidRPr="006802E6">
        <w:tab/>
        <w:t xml:space="preserve">Desarrolla procesos de diagnóstico e investigación empresarial mediante procesos de asesoría y consultoría, presentando propuestas que promuevan la </w:t>
      </w:r>
      <w:r w:rsidRPr="006802E6">
        <w:lastRenderedPageBreak/>
        <w:t>productividad, competitividad e innovación para el desarrollo del sector productivo en las regiones.</w:t>
      </w:r>
    </w:p>
    <w:p w14:paraId="5F095B8B" w14:textId="77777777" w:rsidR="004660EC" w:rsidRPr="006802E6" w:rsidRDefault="004660EC" w:rsidP="00276395">
      <w:pPr>
        <w:pStyle w:val="niv2PEP"/>
      </w:pPr>
    </w:p>
    <w:p w14:paraId="5B24321F" w14:textId="326D74B2" w:rsidR="00106B7A" w:rsidRPr="006802E6" w:rsidRDefault="003C5AE2" w:rsidP="003C5AE2">
      <w:pPr>
        <w:pStyle w:val="Ttulo2"/>
        <w:rPr>
          <w:rFonts w:cs="Times New Roman"/>
          <w:szCs w:val="24"/>
        </w:rPr>
      </w:pPr>
      <w:bookmarkStart w:id="21" w:name="_Toc338014457"/>
      <w:r w:rsidRPr="006802E6">
        <w:rPr>
          <w:rFonts w:cs="Times New Roman"/>
          <w:szCs w:val="24"/>
        </w:rPr>
        <w:t>Estructura curricular</w:t>
      </w:r>
      <w:bookmarkEnd w:id="21"/>
    </w:p>
    <w:p w14:paraId="16A3C25B" w14:textId="77777777" w:rsidR="00DC4390" w:rsidRPr="006802E6" w:rsidRDefault="00DC4390" w:rsidP="00635D8B">
      <w:pPr>
        <w:pStyle w:val="Sinespaciado"/>
      </w:pPr>
      <w:r w:rsidRPr="006802E6">
        <w:t>Institucional: el acuerdo 041 de 2002 que define los componentes de formación. (Pregrado)</w:t>
      </w:r>
    </w:p>
    <w:p w14:paraId="2363D089" w14:textId="77777777" w:rsidR="00DC4390" w:rsidRPr="006802E6" w:rsidRDefault="00DC4390" w:rsidP="00635D8B">
      <w:pPr>
        <w:pStyle w:val="Sinespaciado"/>
      </w:pPr>
      <w:r w:rsidRPr="006802E6">
        <w:t xml:space="preserve">Programa: </w:t>
      </w:r>
    </w:p>
    <w:p w14:paraId="135F6D71" w14:textId="2A15EC5F" w:rsidR="00337918" w:rsidRPr="006802E6" w:rsidRDefault="00337918" w:rsidP="00635D8B">
      <w:pPr>
        <w:pStyle w:val="Sinespaciado"/>
        <w:rPr>
          <w:b/>
        </w:rPr>
      </w:pPr>
      <w:r w:rsidRPr="006802E6">
        <w:t xml:space="preserve">En la Figura </w:t>
      </w:r>
      <w:r w:rsidR="00743D09" w:rsidRPr="006802E6">
        <w:t>3.1</w:t>
      </w:r>
      <w:r w:rsidRPr="006802E6">
        <w:t xml:space="preserve"> se pr</w:t>
      </w:r>
      <w:r w:rsidR="003A4BA5" w:rsidRPr="006802E6">
        <w:t xml:space="preserve">esenta en detalle el Pensum </w:t>
      </w:r>
      <w:r w:rsidRPr="006802E6">
        <w:t xml:space="preserve"> del Programa de </w:t>
      </w:r>
      <w:r w:rsidR="00C35D98" w:rsidRPr="006802E6">
        <w:t xml:space="preserve">Maestría en Administración </w:t>
      </w:r>
      <w:r w:rsidR="003A4BA5" w:rsidRPr="006802E6">
        <w:t xml:space="preserve">  </w:t>
      </w:r>
      <w:r w:rsidRPr="006802E6">
        <w:t xml:space="preserve">con los requisitos y </w:t>
      </w:r>
      <w:proofErr w:type="spellStart"/>
      <w:r w:rsidRPr="006802E6">
        <w:t>co</w:t>
      </w:r>
      <w:proofErr w:type="spellEnd"/>
      <w:r w:rsidRPr="006802E6">
        <w:t>- requisitos de las asignaturas.</w:t>
      </w:r>
      <w:bookmarkStart w:id="22" w:name="_Toc257579786"/>
    </w:p>
    <w:p w14:paraId="4EF65646" w14:textId="5E6200CB" w:rsidR="00106B7A" w:rsidRPr="006802E6" w:rsidRDefault="00B501F2" w:rsidP="00B501F2">
      <w:pPr>
        <w:pStyle w:val="Epgrafe"/>
        <w:keepNext/>
        <w:rPr>
          <w:rFonts w:ascii="Times New Roman" w:hAnsi="Times New Roman"/>
          <w:sz w:val="24"/>
          <w:szCs w:val="24"/>
        </w:rPr>
      </w:pPr>
      <w:bookmarkStart w:id="23" w:name="_Toc338015435"/>
      <w:r w:rsidRPr="006802E6">
        <w:rPr>
          <w:rFonts w:ascii="Times New Roman" w:hAnsi="Times New Roman"/>
          <w:sz w:val="24"/>
          <w:szCs w:val="24"/>
        </w:rPr>
        <w:t xml:space="preserve">Tabla </w:t>
      </w:r>
      <w:r w:rsidRPr="006802E6">
        <w:rPr>
          <w:rFonts w:ascii="Times New Roman" w:hAnsi="Times New Roman"/>
          <w:sz w:val="24"/>
          <w:szCs w:val="24"/>
        </w:rPr>
        <w:fldChar w:fldCharType="begin"/>
      </w:r>
      <w:r w:rsidRPr="006802E6">
        <w:rPr>
          <w:rFonts w:ascii="Times New Roman" w:hAnsi="Times New Roman"/>
          <w:sz w:val="24"/>
          <w:szCs w:val="24"/>
        </w:rPr>
        <w:instrText xml:space="preserve"> STYLEREF 1 \s </w:instrText>
      </w:r>
      <w:r w:rsidRPr="006802E6">
        <w:rPr>
          <w:rFonts w:ascii="Times New Roman" w:hAnsi="Times New Roman"/>
          <w:sz w:val="24"/>
          <w:szCs w:val="24"/>
        </w:rPr>
        <w:fldChar w:fldCharType="separate"/>
      </w:r>
      <w:r w:rsidRPr="006802E6">
        <w:rPr>
          <w:rFonts w:ascii="Times New Roman" w:hAnsi="Times New Roman"/>
          <w:noProof/>
          <w:sz w:val="24"/>
          <w:szCs w:val="24"/>
        </w:rPr>
        <w:t>3</w:t>
      </w:r>
      <w:r w:rsidRPr="006802E6">
        <w:rPr>
          <w:rFonts w:ascii="Times New Roman" w:hAnsi="Times New Roman"/>
          <w:sz w:val="24"/>
          <w:szCs w:val="24"/>
        </w:rPr>
        <w:fldChar w:fldCharType="end"/>
      </w:r>
      <w:r w:rsidRPr="006802E6">
        <w:rPr>
          <w:rFonts w:ascii="Times New Roman" w:hAnsi="Times New Roman"/>
          <w:sz w:val="24"/>
          <w:szCs w:val="24"/>
        </w:rPr>
        <w:t>.</w:t>
      </w:r>
      <w:r w:rsidRPr="006802E6">
        <w:rPr>
          <w:rFonts w:ascii="Times New Roman" w:hAnsi="Times New Roman"/>
          <w:sz w:val="24"/>
          <w:szCs w:val="24"/>
        </w:rPr>
        <w:fldChar w:fldCharType="begin"/>
      </w:r>
      <w:r w:rsidRPr="006802E6">
        <w:rPr>
          <w:rFonts w:ascii="Times New Roman" w:hAnsi="Times New Roman"/>
          <w:sz w:val="24"/>
          <w:szCs w:val="24"/>
        </w:rPr>
        <w:instrText xml:space="preserve"> SEQ Tabla \* ARABIC \s 1 </w:instrText>
      </w:r>
      <w:r w:rsidRPr="006802E6">
        <w:rPr>
          <w:rFonts w:ascii="Times New Roman" w:hAnsi="Times New Roman"/>
          <w:sz w:val="24"/>
          <w:szCs w:val="24"/>
        </w:rPr>
        <w:fldChar w:fldCharType="separate"/>
      </w:r>
      <w:r w:rsidRPr="006802E6">
        <w:rPr>
          <w:rFonts w:ascii="Times New Roman" w:hAnsi="Times New Roman"/>
          <w:noProof/>
          <w:sz w:val="24"/>
          <w:szCs w:val="24"/>
        </w:rPr>
        <w:t>2</w:t>
      </w:r>
      <w:r w:rsidRPr="006802E6">
        <w:rPr>
          <w:rFonts w:ascii="Times New Roman" w:hAnsi="Times New Roman"/>
          <w:sz w:val="24"/>
          <w:szCs w:val="24"/>
        </w:rPr>
        <w:fldChar w:fldCharType="end"/>
      </w:r>
      <w:r w:rsidRPr="006802E6">
        <w:rPr>
          <w:rFonts w:ascii="Times New Roman" w:hAnsi="Times New Roman"/>
          <w:sz w:val="24"/>
          <w:szCs w:val="24"/>
        </w:rPr>
        <w:t xml:space="preserve"> Clasificación de las asignaturas del Programa de Maestría en Administración</w:t>
      </w:r>
      <w:bookmarkEnd w:id="22"/>
      <w:bookmarkEnd w:id="23"/>
    </w:p>
    <w:tbl>
      <w:tblPr>
        <w:tblW w:w="0" w:type="auto"/>
        <w:tblInd w:w="-5" w:type="dxa"/>
        <w:tblCellMar>
          <w:left w:w="70" w:type="dxa"/>
          <w:right w:w="70" w:type="dxa"/>
        </w:tblCellMar>
        <w:tblLook w:val="04A0" w:firstRow="1" w:lastRow="0" w:firstColumn="1" w:lastColumn="0" w:noHBand="0" w:noVBand="1"/>
      </w:tblPr>
      <w:tblGrid>
        <w:gridCol w:w="1886"/>
        <w:gridCol w:w="4428"/>
        <w:gridCol w:w="1304"/>
        <w:gridCol w:w="1650"/>
      </w:tblGrid>
      <w:tr w:rsidR="00832CD6" w:rsidRPr="006802E6" w14:paraId="740220C3" w14:textId="77777777" w:rsidTr="0049116B">
        <w:trPr>
          <w:trHeight w:val="645"/>
        </w:trPr>
        <w:tc>
          <w:tcPr>
            <w:tcW w:w="0" w:type="auto"/>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3A03FC38" w14:textId="77777777" w:rsidR="00832CD6" w:rsidRPr="006802E6" w:rsidRDefault="00832CD6" w:rsidP="00635D8B">
            <w:pPr>
              <w:pStyle w:val="Sinespaciado"/>
              <w:rPr>
                <w:rFonts w:eastAsia="Times New Roman"/>
                <w:b/>
                <w:color w:val="FFFFFF"/>
                <w:lang w:val="es-CO"/>
              </w:rPr>
            </w:pPr>
            <w:r w:rsidRPr="006802E6">
              <w:rPr>
                <w:rFonts w:eastAsia="Times New Roman"/>
                <w:b/>
                <w:color w:val="FFFFFF"/>
                <w:lang w:val="es-CO"/>
              </w:rPr>
              <w:t>COMPONENTES</w:t>
            </w:r>
          </w:p>
        </w:tc>
        <w:tc>
          <w:tcPr>
            <w:tcW w:w="0" w:type="auto"/>
            <w:tcBorders>
              <w:top w:val="single" w:sz="4" w:space="0" w:color="auto"/>
              <w:left w:val="nil"/>
              <w:bottom w:val="single" w:sz="4" w:space="0" w:color="auto"/>
              <w:right w:val="single" w:sz="4" w:space="0" w:color="auto"/>
            </w:tcBorders>
            <w:shd w:val="clear" w:color="000000" w:fill="C00000"/>
            <w:noWrap/>
            <w:vAlign w:val="center"/>
            <w:hideMark/>
          </w:tcPr>
          <w:p w14:paraId="45EFB068" w14:textId="77777777" w:rsidR="00832CD6" w:rsidRPr="006802E6" w:rsidRDefault="00832CD6" w:rsidP="00635D8B">
            <w:pPr>
              <w:pStyle w:val="Sinespaciado"/>
              <w:rPr>
                <w:rFonts w:eastAsia="Times New Roman"/>
                <w:b/>
                <w:color w:val="FFFFFF"/>
                <w:lang w:val="es-CO"/>
              </w:rPr>
            </w:pPr>
            <w:r w:rsidRPr="006802E6">
              <w:rPr>
                <w:rFonts w:eastAsia="Times New Roman"/>
                <w:b/>
                <w:color w:val="FFFFFF"/>
                <w:lang w:val="es-CO"/>
              </w:rPr>
              <w:t>MATERIAS</w:t>
            </w:r>
          </w:p>
        </w:tc>
        <w:tc>
          <w:tcPr>
            <w:tcW w:w="0" w:type="auto"/>
            <w:tcBorders>
              <w:top w:val="single" w:sz="4" w:space="0" w:color="auto"/>
              <w:left w:val="nil"/>
              <w:bottom w:val="single" w:sz="4" w:space="0" w:color="auto"/>
              <w:right w:val="single" w:sz="4" w:space="0" w:color="auto"/>
            </w:tcBorders>
            <w:shd w:val="clear" w:color="000000" w:fill="C00000"/>
            <w:noWrap/>
            <w:vAlign w:val="center"/>
            <w:hideMark/>
          </w:tcPr>
          <w:p w14:paraId="174F6B3D" w14:textId="77777777" w:rsidR="00832CD6" w:rsidRPr="006802E6" w:rsidRDefault="00832CD6" w:rsidP="00635D8B">
            <w:pPr>
              <w:pStyle w:val="Sinespaciado"/>
              <w:rPr>
                <w:rFonts w:eastAsia="Times New Roman"/>
                <w:b/>
                <w:color w:val="FFFFFF"/>
                <w:lang w:val="es-CO"/>
              </w:rPr>
            </w:pPr>
            <w:r w:rsidRPr="006802E6">
              <w:rPr>
                <w:rFonts w:eastAsia="Times New Roman"/>
                <w:b/>
                <w:color w:val="FFFFFF"/>
                <w:lang w:val="es-CO"/>
              </w:rPr>
              <w:t>CRÉDITOS</w:t>
            </w:r>
          </w:p>
        </w:tc>
        <w:tc>
          <w:tcPr>
            <w:tcW w:w="0" w:type="auto"/>
            <w:tcBorders>
              <w:top w:val="single" w:sz="4" w:space="0" w:color="auto"/>
              <w:left w:val="nil"/>
              <w:bottom w:val="single" w:sz="4" w:space="0" w:color="auto"/>
              <w:right w:val="single" w:sz="4" w:space="0" w:color="auto"/>
            </w:tcBorders>
            <w:shd w:val="clear" w:color="000000" w:fill="C00000"/>
            <w:noWrap/>
            <w:vAlign w:val="center"/>
            <w:hideMark/>
          </w:tcPr>
          <w:p w14:paraId="5CD1B463" w14:textId="77777777" w:rsidR="00832CD6" w:rsidRPr="006802E6" w:rsidRDefault="00832CD6" w:rsidP="00635D8B">
            <w:pPr>
              <w:pStyle w:val="Sinespaciado"/>
              <w:rPr>
                <w:rFonts w:eastAsia="Times New Roman"/>
                <w:b/>
                <w:color w:val="FFFFFF"/>
                <w:lang w:val="es-CO"/>
              </w:rPr>
            </w:pPr>
            <w:r w:rsidRPr="006802E6">
              <w:rPr>
                <w:rFonts w:eastAsia="Times New Roman"/>
                <w:b/>
                <w:color w:val="FFFFFF"/>
                <w:lang w:val="es-CO"/>
              </w:rPr>
              <w:t>PORCENTAJE</w:t>
            </w:r>
          </w:p>
        </w:tc>
      </w:tr>
      <w:tr w:rsidR="0049116B" w:rsidRPr="006802E6" w14:paraId="0063A58E" w14:textId="77777777" w:rsidTr="0049116B">
        <w:trPr>
          <w:trHeight w:val="328"/>
        </w:trPr>
        <w:tc>
          <w:tcPr>
            <w:tcW w:w="0" w:type="auto"/>
            <w:vMerge w:val="restart"/>
            <w:tcBorders>
              <w:top w:val="nil"/>
              <w:left w:val="single" w:sz="4" w:space="0" w:color="auto"/>
              <w:right w:val="single" w:sz="4" w:space="0" w:color="auto"/>
            </w:tcBorders>
            <w:shd w:val="clear" w:color="000000" w:fill="C00000"/>
            <w:vAlign w:val="center"/>
            <w:hideMark/>
          </w:tcPr>
          <w:p w14:paraId="10AFE123" w14:textId="77777777" w:rsidR="0049116B" w:rsidRPr="006802E6" w:rsidRDefault="0049116B" w:rsidP="00635D8B">
            <w:pPr>
              <w:pStyle w:val="Sinespaciado"/>
              <w:rPr>
                <w:rFonts w:eastAsia="Times New Roman"/>
                <w:b/>
                <w:color w:val="FFFFFF"/>
                <w:lang w:val="es-CO"/>
              </w:rPr>
            </w:pPr>
            <w:r w:rsidRPr="006802E6">
              <w:rPr>
                <w:rFonts w:eastAsia="Times New Roman"/>
                <w:b/>
                <w:color w:val="FFFFFF"/>
                <w:lang w:val="es-CO"/>
              </w:rPr>
              <w:t xml:space="preserve">Componente de Formación </w:t>
            </w:r>
            <w:proofErr w:type="spellStart"/>
            <w:r w:rsidRPr="006802E6">
              <w:rPr>
                <w:rFonts w:eastAsia="Times New Roman"/>
                <w:b/>
                <w:color w:val="FFFFFF"/>
                <w:lang w:val="es-CO"/>
              </w:rPr>
              <w:t>Profundizacion</w:t>
            </w:r>
            <w:proofErr w:type="spellEnd"/>
            <w:r w:rsidRPr="006802E6">
              <w:rPr>
                <w:rFonts w:eastAsia="Times New Roman"/>
                <w:b/>
                <w:color w:val="FFFFFF"/>
                <w:lang w:val="es-CO"/>
              </w:rPr>
              <w:t xml:space="preserve"> Disciplinar</w:t>
            </w:r>
          </w:p>
        </w:tc>
        <w:tc>
          <w:tcPr>
            <w:tcW w:w="0" w:type="auto"/>
            <w:tcBorders>
              <w:top w:val="nil"/>
              <w:left w:val="nil"/>
              <w:bottom w:val="single" w:sz="4" w:space="0" w:color="auto"/>
              <w:right w:val="single" w:sz="4" w:space="0" w:color="auto"/>
            </w:tcBorders>
            <w:shd w:val="clear" w:color="auto" w:fill="auto"/>
            <w:noWrap/>
            <w:vAlign w:val="bottom"/>
            <w:hideMark/>
          </w:tcPr>
          <w:p w14:paraId="465CBEC7" w14:textId="77777777" w:rsidR="0049116B" w:rsidRPr="006802E6" w:rsidRDefault="0049116B" w:rsidP="00635D8B">
            <w:pPr>
              <w:pStyle w:val="Sinespaciado"/>
              <w:rPr>
                <w:rFonts w:eastAsia="Times New Roman"/>
                <w:color w:val="000000"/>
                <w:lang w:val="es-CO"/>
              </w:rPr>
            </w:pPr>
            <w:r w:rsidRPr="006802E6">
              <w:rPr>
                <w:rFonts w:eastAsia="Times New Roman"/>
                <w:color w:val="000000"/>
                <w:lang w:val="es-CO"/>
              </w:rPr>
              <w:t> Epistemología de la Administración</w:t>
            </w:r>
          </w:p>
        </w:tc>
        <w:tc>
          <w:tcPr>
            <w:tcW w:w="0" w:type="auto"/>
            <w:vMerge w:val="restart"/>
            <w:tcBorders>
              <w:top w:val="nil"/>
              <w:left w:val="single" w:sz="4" w:space="0" w:color="auto"/>
              <w:right w:val="single" w:sz="4" w:space="0" w:color="auto"/>
            </w:tcBorders>
            <w:shd w:val="clear" w:color="auto" w:fill="auto"/>
            <w:noWrap/>
            <w:vAlign w:val="center"/>
          </w:tcPr>
          <w:p w14:paraId="6F0FA192" w14:textId="77777777" w:rsidR="0049116B" w:rsidRPr="006802E6" w:rsidRDefault="0049116B" w:rsidP="00635D8B">
            <w:pPr>
              <w:pStyle w:val="Sinespaciado"/>
              <w:rPr>
                <w:rFonts w:eastAsia="Times New Roman"/>
                <w:b/>
                <w:color w:val="000000"/>
                <w:lang w:val="es-CO"/>
              </w:rPr>
            </w:pPr>
          </w:p>
          <w:p w14:paraId="45B6509B" w14:textId="77777777" w:rsidR="0049116B" w:rsidRPr="006802E6" w:rsidRDefault="0049116B" w:rsidP="00635D8B">
            <w:pPr>
              <w:pStyle w:val="Sinespaciado"/>
              <w:rPr>
                <w:rFonts w:eastAsia="Times New Roman"/>
                <w:b/>
                <w:color w:val="000000"/>
                <w:lang w:val="es-CO"/>
              </w:rPr>
            </w:pPr>
          </w:p>
          <w:p w14:paraId="7E3F19CE" w14:textId="77777777" w:rsidR="0049116B" w:rsidRPr="006802E6" w:rsidRDefault="0049116B" w:rsidP="00635D8B">
            <w:pPr>
              <w:pStyle w:val="Sinespaciado"/>
              <w:rPr>
                <w:rFonts w:eastAsia="Times New Roman"/>
                <w:b/>
                <w:color w:val="000000"/>
                <w:lang w:val="es-CO"/>
              </w:rPr>
            </w:pPr>
          </w:p>
          <w:p w14:paraId="55CDE953" w14:textId="77777777" w:rsidR="0049116B" w:rsidRPr="006802E6" w:rsidRDefault="0049116B" w:rsidP="00635D8B">
            <w:pPr>
              <w:pStyle w:val="Sinespaciado"/>
              <w:rPr>
                <w:rFonts w:eastAsia="Times New Roman"/>
                <w:b/>
                <w:color w:val="000000"/>
                <w:lang w:val="es-CO"/>
              </w:rPr>
            </w:pPr>
          </w:p>
          <w:p w14:paraId="577CE7CC" w14:textId="053029F2" w:rsidR="0049116B" w:rsidRPr="006802E6" w:rsidRDefault="0049116B" w:rsidP="00635D8B">
            <w:pPr>
              <w:pStyle w:val="Sinespaciado"/>
              <w:rPr>
                <w:rFonts w:eastAsia="Times New Roman"/>
                <w:b/>
                <w:color w:val="000000"/>
                <w:lang w:val="es-CO"/>
              </w:rPr>
            </w:pPr>
            <w:r w:rsidRPr="006802E6">
              <w:rPr>
                <w:rFonts w:eastAsia="Times New Roman"/>
                <w:b/>
                <w:color w:val="000000"/>
                <w:lang w:val="es-CO"/>
              </w:rPr>
              <w:t>40</w:t>
            </w:r>
          </w:p>
          <w:p w14:paraId="6DD5645C" w14:textId="77777777" w:rsidR="0049116B" w:rsidRPr="006802E6" w:rsidRDefault="0049116B" w:rsidP="00635D8B">
            <w:pPr>
              <w:pStyle w:val="Sinespaciado"/>
              <w:rPr>
                <w:rFonts w:eastAsia="Times New Roman"/>
                <w:b/>
                <w:color w:val="000000"/>
                <w:lang w:val="es-CO"/>
              </w:rPr>
            </w:pPr>
          </w:p>
          <w:p w14:paraId="2E7802CD" w14:textId="77777777" w:rsidR="0049116B" w:rsidRPr="006802E6" w:rsidRDefault="0049116B" w:rsidP="00635D8B">
            <w:pPr>
              <w:pStyle w:val="Sinespaciado"/>
              <w:rPr>
                <w:rFonts w:eastAsia="Times New Roman"/>
                <w:b/>
                <w:color w:val="000000"/>
                <w:lang w:val="es-CO"/>
              </w:rPr>
            </w:pPr>
          </w:p>
          <w:p w14:paraId="4D10432C" w14:textId="77777777" w:rsidR="0049116B" w:rsidRPr="006802E6" w:rsidRDefault="0049116B" w:rsidP="00635D8B">
            <w:pPr>
              <w:pStyle w:val="Sinespaciado"/>
              <w:rPr>
                <w:rFonts w:eastAsia="Times New Roman"/>
                <w:b/>
                <w:color w:val="000000"/>
                <w:lang w:val="es-CO"/>
              </w:rPr>
            </w:pPr>
          </w:p>
          <w:p w14:paraId="03EDBA84" w14:textId="77777777" w:rsidR="0049116B" w:rsidRPr="006802E6" w:rsidRDefault="0049116B" w:rsidP="00635D8B">
            <w:pPr>
              <w:pStyle w:val="Sinespaciado"/>
              <w:rPr>
                <w:rFonts w:eastAsia="Times New Roman"/>
                <w:b/>
                <w:color w:val="000000"/>
                <w:lang w:val="es-CO"/>
              </w:rPr>
            </w:pPr>
          </w:p>
          <w:p w14:paraId="52191106" w14:textId="77777777" w:rsidR="0049116B" w:rsidRPr="006802E6" w:rsidRDefault="0049116B" w:rsidP="00635D8B">
            <w:pPr>
              <w:pStyle w:val="Sinespaciado"/>
              <w:rPr>
                <w:rFonts w:eastAsia="Times New Roman"/>
                <w:b/>
                <w:color w:val="000000"/>
                <w:lang w:val="es-CO"/>
              </w:rPr>
            </w:pPr>
          </w:p>
          <w:p w14:paraId="26AF006D" w14:textId="77777777" w:rsidR="0049116B" w:rsidRPr="006802E6" w:rsidRDefault="0049116B" w:rsidP="00635D8B">
            <w:pPr>
              <w:pStyle w:val="Sinespaciado"/>
              <w:rPr>
                <w:rFonts w:eastAsia="Times New Roman"/>
                <w:b/>
                <w:color w:val="000000"/>
                <w:lang w:val="es-CO"/>
              </w:rPr>
            </w:pPr>
          </w:p>
          <w:p w14:paraId="22B028FF" w14:textId="77777777" w:rsidR="0049116B" w:rsidRPr="006802E6" w:rsidRDefault="0049116B" w:rsidP="00635D8B">
            <w:pPr>
              <w:pStyle w:val="Sinespaciado"/>
              <w:rPr>
                <w:rFonts w:eastAsia="Times New Roman"/>
                <w:b/>
                <w:color w:val="000000"/>
                <w:lang w:val="es-CO"/>
              </w:rPr>
            </w:pPr>
          </w:p>
          <w:p w14:paraId="5B21787B" w14:textId="77777777" w:rsidR="0049116B" w:rsidRPr="006802E6" w:rsidRDefault="0049116B" w:rsidP="00635D8B">
            <w:pPr>
              <w:pStyle w:val="Sinespaciado"/>
              <w:rPr>
                <w:rFonts w:eastAsia="Times New Roman"/>
                <w:b/>
                <w:color w:val="000000"/>
                <w:lang w:val="es-CO"/>
              </w:rPr>
            </w:pPr>
          </w:p>
          <w:p w14:paraId="2E17E937" w14:textId="77777777" w:rsidR="0049116B" w:rsidRPr="006802E6" w:rsidRDefault="0049116B" w:rsidP="00635D8B">
            <w:pPr>
              <w:pStyle w:val="Sinespaciado"/>
              <w:rPr>
                <w:rFonts w:eastAsia="Times New Roman"/>
                <w:b/>
                <w:color w:val="000000"/>
                <w:lang w:val="es-CO"/>
              </w:rPr>
            </w:pPr>
          </w:p>
          <w:p w14:paraId="665AB759" w14:textId="77777777" w:rsidR="0049116B" w:rsidRPr="006802E6" w:rsidRDefault="0049116B" w:rsidP="00635D8B">
            <w:pPr>
              <w:pStyle w:val="Sinespaciado"/>
              <w:rPr>
                <w:rFonts w:eastAsia="Times New Roman"/>
                <w:b/>
                <w:color w:val="000000"/>
                <w:lang w:val="es-CO"/>
              </w:rPr>
            </w:pPr>
          </w:p>
          <w:p w14:paraId="4138BF67" w14:textId="77777777" w:rsidR="0049116B" w:rsidRPr="006802E6" w:rsidRDefault="0049116B" w:rsidP="00635D8B">
            <w:pPr>
              <w:pStyle w:val="Sinespaciado"/>
              <w:rPr>
                <w:rFonts w:eastAsia="Times New Roman"/>
                <w:b/>
                <w:color w:val="000000"/>
                <w:lang w:val="es-CO"/>
              </w:rPr>
            </w:pPr>
          </w:p>
          <w:p w14:paraId="3913A5BD" w14:textId="77777777" w:rsidR="0049116B" w:rsidRPr="006802E6" w:rsidRDefault="0049116B" w:rsidP="00635D8B">
            <w:pPr>
              <w:pStyle w:val="Sinespaciado"/>
              <w:rPr>
                <w:rFonts w:eastAsia="Times New Roman"/>
                <w:b/>
                <w:color w:val="000000"/>
                <w:lang w:val="es-CO"/>
              </w:rPr>
            </w:pPr>
          </w:p>
          <w:p w14:paraId="41CA1CE6" w14:textId="77777777" w:rsidR="0049116B" w:rsidRPr="006802E6" w:rsidRDefault="0049116B" w:rsidP="00635D8B">
            <w:pPr>
              <w:pStyle w:val="Sinespaciado"/>
              <w:rPr>
                <w:rFonts w:eastAsia="Times New Roman"/>
                <w:b/>
                <w:color w:val="000000"/>
                <w:lang w:val="es-CO"/>
              </w:rPr>
            </w:pPr>
          </w:p>
          <w:p w14:paraId="01C38A36" w14:textId="77777777" w:rsidR="0049116B" w:rsidRPr="006802E6" w:rsidRDefault="0049116B" w:rsidP="00635D8B">
            <w:pPr>
              <w:pStyle w:val="Sinespaciado"/>
              <w:rPr>
                <w:rFonts w:eastAsia="Times New Roman"/>
                <w:b/>
                <w:color w:val="000000"/>
                <w:lang w:val="es-CO"/>
              </w:rPr>
            </w:pPr>
          </w:p>
          <w:p w14:paraId="4599E740" w14:textId="77777777" w:rsidR="0049116B" w:rsidRPr="006802E6" w:rsidRDefault="0049116B" w:rsidP="00635D8B">
            <w:pPr>
              <w:pStyle w:val="Sinespaciado"/>
              <w:rPr>
                <w:rFonts w:eastAsia="Times New Roman"/>
                <w:b/>
                <w:color w:val="000000"/>
                <w:lang w:val="es-CO"/>
              </w:rPr>
            </w:pPr>
          </w:p>
          <w:p w14:paraId="3C494D7B" w14:textId="13CF83FE" w:rsidR="0049116B" w:rsidRPr="006802E6" w:rsidRDefault="0049116B" w:rsidP="00635D8B">
            <w:pPr>
              <w:pStyle w:val="Sinespaciado"/>
              <w:rPr>
                <w:rFonts w:eastAsia="Times New Roman"/>
                <w:b/>
                <w:color w:val="000000"/>
                <w:lang w:val="es-CO"/>
              </w:rPr>
            </w:pPr>
            <w:r w:rsidRPr="006802E6">
              <w:rPr>
                <w:rFonts w:eastAsia="Times New Roman"/>
                <w:b/>
                <w:color w:val="000000"/>
                <w:lang w:val="es-CO"/>
              </w:rPr>
              <w:t>8</w:t>
            </w:r>
          </w:p>
        </w:tc>
        <w:tc>
          <w:tcPr>
            <w:tcW w:w="0" w:type="auto"/>
            <w:vMerge w:val="restart"/>
            <w:tcBorders>
              <w:top w:val="nil"/>
              <w:left w:val="single" w:sz="4" w:space="0" w:color="auto"/>
              <w:right w:val="single" w:sz="4" w:space="0" w:color="auto"/>
            </w:tcBorders>
            <w:shd w:val="clear" w:color="auto" w:fill="auto"/>
            <w:noWrap/>
            <w:vAlign w:val="center"/>
            <w:hideMark/>
          </w:tcPr>
          <w:p w14:paraId="632E403F" w14:textId="77518942" w:rsidR="0049116B" w:rsidRPr="006802E6" w:rsidRDefault="0049116B" w:rsidP="00635D8B">
            <w:pPr>
              <w:pStyle w:val="Sinespaciado"/>
              <w:rPr>
                <w:rFonts w:eastAsia="Times New Roman"/>
                <w:b/>
                <w:color w:val="000000"/>
                <w:lang w:val="es-CO"/>
              </w:rPr>
            </w:pPr>
            <w:r w:rsidRPr="006802E6">
              <w:rPr>
                <w:rFonts w:eastAsia="Times New Roman"/>
                <w:b/>
                <w:color w:val="000000"/>
                <w:lang w:val="es-CO"/>
              </w:rPr>
              <w:lastRenderedPageBreak/>
              <w:t>83.33%</w:t>
            </w:r>
          </w:p>
        </w:tc>
      </w:tr>
      <w:tr w:rsidR="0049116B" w:rsidRPr="006802E6" w14:paraId="3DD71587" w14:textId="77777777" w:rsidTr="0049116B">
        <w:trPr>
          <w:trHeight w:val="276"/>
        </w:trPr>
        <w:tc>
          <w:tcPr>
            <w:tcW w:w="0" w:type="auto"/>
            <w:vMerge/>
            <w:tcBorders>
              <w:left w:val="single" w:sz="4" w:space="0" w:color="auto"/>
              <w:right w:val="single" w:sz="4" w:space="0" w:color="auto"/>
            </w:tcBorders>
            <w:vAlign w:val="center"/>
            <w:hideMark/>
          </w:tcPr>
          <w:p w14:paraId="09D2E4F2" w14:textId="77777777" w:rsidR="0049116B" w:rsidRPr="006802E6" w:rsidRDefault="0049116B" w:rsidP="00635D8B">
            <w:pPr>
              <w:pStyle w:val="Sinespaciado"/>
              <w:rPr>
                <w:rFonts w:eastAsia="Times New Roman"/>
                <w:b/>
                <w:color w:val="FFFFFF"/>
                <w:lang w:val="es-CO"/>
              </w:rPr>
            </w:pPr>
          </w:p>
        </w:tc>
        <w:tc>
          <w:tcPr>
            <w:tcW w:w="0" w:type="auto"/>
            <w:tcBorders>
              <w:top w:val="nil"/>
              <w:left w:val="nil"/>
              <w:bottom w:val="single" w:sz="4" w:space="0" w:color="auto"/>
              <w:right w:val="single" w:sz="4" w:space="0" w:color="auto"/>
            </w:tcBorders>
            <w:shd w:val="clear" w:color="auto" w:fill="auto"/>
            <w:noWrap/>
            <w:vAlign w:val="bottom"/>
          </w:tcPr>
          <w:p w14:paraId="7AA5DFC5" w14:textId="77777777" w:rsidR="0049116B" w:rsidRPr="006802E6" w:rsidRDefault="0049116B" w:rsidP="00635D8B">
            <w:pPr>
              <w:pStyle w:val="Sinespaciado"/>
              <w:rPr>
                <w:rFonts w:eastAsia="Times New Roman"/>
                <w:color w:val="000000"/>
                <w:lang w:val="es-CO"/>
              </w:rPr>
            </w:pPr>
            <w:r w:rsidRPr="006802E6">
              <w:rPr>
                <w:rFonts w:eastAsia="Times New Roman"/>
                <w:color w:val="000000"/>
                <w:lang w:val="es-CO"/>
              </w:rPr>
              <w:t>Gerencia del Talento Humano</w:t>
            </w:r>
          </w:p>
        </w:tc>
        <w:tc>
          <w:tcPr>
            <w:tcW w:w="0" w:type="auto"/>
            <w:vMerge/>
            <w:tcBorders>
              <w:left w:val="single" w:sz="4" w:space="0" w:color="auto"/>
              <w:right w:val="single" w:sz="4" w:space="0" w:color="auto"/>
            </w:tcBorders>
            <w:vAlign w:val="center"/>
          </w:tcPr>
          <w:p w14:paraId="48867833" w14:textId="77777777" w:rsidR="0049116B" w:rsidRPr="006802E6" w:rsidRDefault="0049116B" w:rsidP="00635D8B">
            <w:pPr>
              <w:pStyle w:val="Sinespaciado"/>
              <w:rPr>
                <w:rFonts w:eastAsia="Times New Roman"/>
                <w:b/>
                <w:color w:val="000000"/>
                <w:lang w:val="es-CO"/>
              </w:rPr>
            </w:pPr>
          </w:p>
        </w:tc>
        <w:tc>
          <w:tcPr>
            <w:tcW w:w="0" w:type="auto"/>
            <w:vMerge/>
            <w:tcBorders>
              <w:left w:val="single" w:sz="4" w:space="0" w:color="auto"/>
              <w:right w:val="single" w:sz="4" w:space="0" w:color="auto"/>
            </w:tcBorders>
            <w:vAlign w:val="center"/>
            <w:hideMark/>
          </w:tcPr>
          <w:p w14:paraId="69BE1FCE" w14:textId="77777777" w:rsidR="0049116B" w:rsidRPr="006802E6" w:rsidRDefault="0049116B" w:rsidP="00635D8B">
            <w:pPr>
              <w:pStyle w:val="Sinespaciado"/>
              <w:rPr>
                <w:rFonts w:eastAsia="Times New Roman"/>
                <w:b/>
                <w:color w:val="000000"/>
                <w:lang w:val="es-CO"/>
              </w:rPr>
            </w:pPr>
          </w:p>
        </w:tc>
      </w:tr>
      <w:tr w:rsidR="0049116B" w:rsidRPr="006802E6" w14:paraId="0C9C2AE4" w14:textId="77777777" w:rsidTr="0049116B">
        <w:trPr>
          <w:trHeight w:val="281"/>
        </w:trPr>
        <w:tc>
          <w:tcPr>
            <w:tcW w:w="0" w:type="auto"/>
            <w:vMerge/>
            <w:tcBorders>
              <w:left w:val="single" w:sz="4" w:space="0" w:color="auto"/>
              <w:right w:val="single" w:sz="4" w:space="0" w:color="auto"/>
            </w:tcBorders>
            <w:vAlign w:val="center"/>
            <w:hideMark/>
          </w:tcPr>
          <w:p w14:paraId="7F61A0E6" w14:textId="77777777" w:rsidR="0049116B" w:rsidRPr="006802E6" w:rsidRDefault="0049116B" w:rsidP="00635D8B">
            <w:pPr>
              <w:pStyle w:val="Sinespaciado"/>
              <w:rPr>
                <w:rFonts w:eastAsia="Times New Roman"/>
                <w:b/>
                <w:color w:val="FFFFFF"/>
                <w:lang w:val="es-CO"/>
              </w:rPr>
            </w:pPr>
          </w:p>
        </w:tc>
        <w:tc>
          <w:tcPr>
            <w:tcW w:w="0" w:type="auto"/>
            <w:tcBorders>
              <w:top w:val="nil"/>
              <w:left w:val="nil"/>
              <w:bottom w:val="single" w:sz="4" w:space="0" w:color="auto"/>
              <w:right w:val="single" w:sz="4" w:space="0" w:color="auto"/>
            </w:tcBorders>
            <w:shd w:val="clear" w:color="auto" w:fill="auto"/>
            <w:noWrap/>
            <w:vAlign w:val="bottom"/>
          </w:tcPr>
          <w:p w14:paraId="5F6694FC" w14:textId="1D6B7623" w:rsidR="0049116B" w:rsidRPr="006802E6" w:rsidRDefault="00C35D98" w:rsidP="00635D8B">
            <w:pPr>
              <w:pStyle w:val="Sinespaciado"/>
              <w:rPr>
                <w:rFonts w:eastAsia="Times New Roman"/>
                <w:color w:val="000000"/>
                <w:lang w:val="es-CO"/>
              </w:rPr>
            </w:pPr>
            <w:r w:rsidRPr="006802E6">
              <w:rPr>
                <w:rFonts w:eastAsia="Times New Roman"/>
                <w:color w:val="000000"/>
                <w:lang w:val="es-CO"/>
              </w:rPr>
              <w:t>Gerencia de</w:t>
            </w:r>
            <w:r w:rsidR="0049116B" w:rsidRPr="006802E6">
              <w:rPr>
                <w:rFonts w:eastAsia="Times New Roman"/>
                <w:color w:val="000000"/>
                <w:lang w:val="es-CO"/>
              </w:rPr>
              <w:t xml:space="preserve"> Mercadeo</w:t>
            </w:r>
          </w:p>
        </w:tc>
        <w:tc>
          <w:tcPr>
            <w:tcW w:w="0" w:type="auto"/>
            <w:vMerge/>
            <w:tcBorders>
              <w:left w:val="single" w:sz="4" w:space="0" w:color="auto"/>
              <w:right w:val="single" w:sz="4" w:space="0" w:color="auto"/>
            </w:tcBorders>
            <w:vAlign w:val="center"/>
          </w:tcPr>
          <w:p w14:paraId="7D6E63EE" w14:textId="77777777" w:rsidR="0049116B" w:rsidRPr="006802E6" w:rsidRDefault="0049116B" w:rsidP="00635D8B">
            <w:pPr>
              <w:pStyle w:val="Sinespaciado"/>
              <w:rPr>
                <w:rFonts w:eastAsia="Times New Roman"/>
                <w:b/>
                <w:color w:val="000000"/>
                <w:lang w:val="es-CO"/>
              </w:rPr>
            </w:pPr>
          </w:p>
        </w:tc>
        <w:tc>
          <w:tcPr>
            <w:tcW w:w="0" w:type="auto"/>
            <w:vMerge/>
            <w:tcBorders>
              <w:left w:val="single" w:sz="4" w:space="0" w:color="auto"/>
              <w:right w:val="single" w:sz="4" w:space="0" w:color="auto"/>
            </w:tcBorders>
            <w:vAlign w:val="center"/>
            <w:hideMark/>
          </w:tcPr>
          <w:p w14:paraId="0EFCA03E" w14:textId="77777777" w:rsidR="0049116B" w:rsidRPr="006802E6" w:rsidRDefault="0049116B" w:rsidP="00635D8B">
            <w:pPr>
              <w:pStyle w:val="Sinespaciado"/>
              <w:rPr>
                <w:rFonts w:eastAsia="Times New Roman"/>
                <w:b/>
                <w:color w:val="000000"/>
                <w:lang w:val="es-CO"/>
              </w:rPr>
            </w:pPr>
          </w:p>
        </w:tc>
      </w:tr>
      <w:tr w:rsidR="0049116B" w:rsidRPr="006802E6" w14:paraId="38A0AEFD" w14:textId="77777777" w:rsidTr="0049116B">
        <w:trPr>
          <w:trHeight w:val="256"/>
        </w:trPr>
        <w:tc>
          <w:tcPr>
            <w:tcW w:w="0" w:type="auto"/>
            <w:vMerge/>
            <w:tcBorders>
              <w:left w:val="single" w:sz="4" w:space="0" w:color="auto"/>
              <w:right w:val="single" w:sz="4" w:space="0" w:color="auto"/>
            </w:tcBorders>
            <w:vAlign w:val="center"/>
            <w:hideMark/>
          </w:tcPr>
          <w:p w14:paraId="5E26216D" w14:textId="77777777" w:rsidR="0049116B" w:rsidRPr="006802E6" w:rsidRDefault="0049116B" w:rsidP="00635D8B">
            <w:pPr>
              <w:pStyle w:val="Sinespaciado"/>
              <w:rPr>
                <w:rFonts w:eastAsia="Times New Roman"/>
                <w:b/>
                <w:color w:val="FFFFFF"/>
                <w:lang w:val="es-CO"/>
              </w:rPr>
            </w:pPr>
          </w:p>
        </w:tc>
        <w:tc>
          <w:tcPr>
            <w:tcW w:w="0" w:type="auto"/>
            <w:tcBorders>
              <w:top w:val="nil"/>
              <w:left w:val="nil"/>
              <w:bottom w:val="single" w:sz="4" w:space="0" w:color="auto"/>
              <w:right w:val="single" w:sz="4" w:space="0" w:color="auto"/>
            </w:tcBorders>
            <w:shd w:val="clear" w:color="auto" w:fill="auto"/>
            <w:noWrap/>
            <w:vAlign w:val="bottom"/>
          </w:tcPr>
          <w:p w14:paraId="77DD4011" w14:textId="77777777" w:rsidR="0049116B" w:rsidRPr="006802E6" w:rsidRDefault="0049116B" w:rsidP="00635D8B">
            <w:pPr>
              <w:pStyle w:val="Sinespaciado"/>
              <w:rPr>
                <w:rFonts w:eastAsia="Times New Roman"/>
                <w:color w:val="000000"/>
                <w:lang w:val="es-CO"/>
              </w:rPr>
            </w:pPr>
            <w:r w:rsidRPr="006802E6">
              <w:rPr>
                <w:rFonts w:eastAsia="Times New Roman"/>
                <w:color w:val="000000"/>
                <w:lang w:val="es-CO"/>
              </w:rPr>
              <w:t>Innovación y Creatividad Empresarial</w:t>
            </w:r>
          </w:p>
        </w:tc>
        <w:tc>
          <w:tcPr>
            <w:tcW w:w="0" w:type="auto"/>
            <w:vMerge/>
            <w:tcBorders>
              <w:left w:val="single" w:sz="4" w:space="0" w:color="auto"/>
              <w:right w:val="single" w:sz="4" w:space="0" w:color="auto"/>
            </w:tcBorders>
            <w:vAlign w:val="center"/>
          </w:tcPr>
          <w:p w14:paraId="7DEFB479" w14:textId="77777777" w:rsidR="0049116B" w:rsidRPr="006802E6" w:rsidRDefault="0049116B" w:rsidP="00635D8B">
            <w:pPr>
              <w:pStyle w:val="Sinespaciado"/>
              <w:rPr>
                <w:rFonts w:eastAsia="Times New Roman"/>
                <w:b/>
                <w:color w:val="000000"/>
                <w:lang w:val="es-CO"/>
              </w:rPr>
            </w:pPr>
          </w:p>
        </w:tc>
        <w:tc>
          <w:tcPr>
            <w:tcW w:w="0" w:type="auto"/>
            <w:vMerge/>
            <w:tcBorders>
              <w:left w:val="single" w:sz="4" w:space="0" w:color="auto"/>
              <w:right w:val="single" w:sz="4" w:space="0" w:color="auto"/>
            </w:tcBorders>
            <w:vAlign w:val="center"/>
            <w:hideMark/>
          </w:tcPr>
          <w:p w14:paraId="6FEB802A" w14:textId="77777777" w:rsidR="0049116B" w:rsidRPr="006802E6" w:rsidRDefault="0049116B" w:rsidP="00635D8B">
            <w:pPr>
              <w:pStyle w:val="Sinespaciado"/>
              <w:rPr>
                <w:rFonts w:eastAsia="Times New Roman"/>
                <w:b/>
                <w:color w:val="000000"/>
                <w:lang w:val="es-CO"/>
              </w:rPr>
            </w:pPr>
          </w:p>
        </w:tc>
      </w:tr>
      <w:tr w:rsidR="0049116B" w:rsidRPr="006802E6" w14:paraId="2EAF600A" w14:textId="77777777" w:rsidTr="0049116B">
        <w:trPr>
          <w:trHeight w:val="279"/>
        </w:trPr>
        <w:tc>
          <w:tcPr>
            <w:tcW w:w="0" w:type="auto"/>
            <w:vMerge/>
            <w:tcBorders>
              <w:left w:val="single" w:sz="4" w:space="0" w:color="auto"/>
              <w:right w:val="single" w:sz="4" w:space="0" w:color="auto"/>
            </w:tcBorders>
            <w:vAlign w:val="center"/>
            <w:hideMark/>
          </w:tcPr>
          <w:p w14:paraId="0765F0C3" w14:textId="77777777" w:rsidR="0049116B" w:rsidRPr="006802E6" w:rsidRDefault="0049116B" w:rsidP="00635D8B">
            <w:pPr>
              <w:pStyle w:val="Sinespaciado"/>
              <w:rPr>
                <w:rFonts w:eastAsia="Times New Roman"/>
                <w:b/>
                <w:color w:val="FFFFFF"/>
                <w:lang w:val="es-CO"/>
              </w:rPr>
            </w:pPr>
          </w:p>
        </w:tc>
        <w:tc>
          <w:tcPr>
            <w:tcW w:w="0" w:type="auto"/>
            <w:tcBorders>
              <w:top w:val="nil"/>
              <w:left w:val="nil"/>
              <w:bottom w:val="single" w:sz="4" w:space="0" w:color="auto"/>
              <w:right w:val="single" w:sz="4" w:space="0" w:color="auto"/>
            </w:tcBorders>
            <w:shd w:val="clear" w:color="auto" w:fill="auto"/>
            <w:noWrap/>
            <w:vAlign w:val="bottom"/>
          </w:tcPr>
          <w:p w14:paraId="6CD21BF0" w14:textId="77777777" w:rsidR="0049116B" w:rsidRPr="006802E6" w:rsidRDefault="0049116B" w:rsidP="00635D8B">
            <w:pPr>
              <w:pStyle w:val="Sinespaciado"/>
              <w:rPr>
                <w:rFonts w:eastAsia="Times New Roman"/>
                <w:color w:val="000000"/>
                <w:lang w:val="es-CO"/>
              </w:rPr>
            </w:pPr>
            <w:r w:rsidRPr="006802E6">
              <w:rPr>
                <w:rFonts w:eastAsia="Times New Roman"/>
                <w:color w:val="000000"/>
                <w:lang w:val="es-CO"/>
              </w:rPr>
              <w:t>Gerencia de Productividad y Competitividad</w:t>
            </w:r>
          </w:p>
        </w:tc>
        <w:tc>
          <w:tcPr>
            <w:tcW w:w="0" w:type="auto"/>
            <w:vMerge/>
            <w:tcBorders>
              <w:left w:val="single" w:sz="4" w:space="0" w:color="auto"/>
              <w:right w:val="single" w:sz="4" w:space="0" w:color="auto"/>
            </w:tcBorders>
            <w:vAlign w:val="center"/>
          </w:tcPr>
          <w:p w14:paraId="5386C1BE" w14:textId="77777777" w:rsidR="0049116B" w:rsidRPr="006802E6" w:rsidRDefault="0049116B" w:rsidP="00635D8B">
            <w:pPr>
              <w:pStyle w:val="Sinespaciado"/>
              <w:rPr>
                <w:rFonts w:eastAsia="Times New Roman"/>
                <w:b/>
                <w:color w:val="000000"/>
                <w:lang w:val="es-CO"/>
              </w:rPr>
            </w:pPr>
          </w:p>
        </w:tc>
        <w:tc>
          <w:tcPr>
            <w:tcW w:w="0" w:type="auto"/>
            <w:vMerge/>
            <w:tcBorders>
              <w:left w:val="single" w:sz="4" w:space="0" w:color="auto"/>
              <w:right w:val="single" w:sz="4" w:space="0" w:color="auto"/>
            </w:tcBorders>
            <w:vAlign w:val="center"/>
            <w:hideMark/>
          </w:tcPr>
          <w:p w14:paraId="73C38417" w14:textId="77777777" w:rsidR="0049116B" w:rsidRPr="006802E6" w:rsidRDefault="0049116B" w:rsidP="00635D8B">
            <w:pPr>
              <w:pStyle w:val="Sinespaciado"/>
              <w:rPr>
                <w:rFonts w:eastAsia="Times New Roman"/>
                <w:b/>
                <w:color w:val="000000"/>
                <w:lang w:val="es-CO"/>
              </w:rPr>
            </w:pPr>
          </w:p>
        </w:tc>
      </w:tr>
      <w:tr w:rsidR="0049116B" w:rsidRPr="006802E6" w14:paraId="4E802E88" w14:textId="77777777" w:rsidTr="0049116B">
        <w:trPr>
          <w:trHeight w:val="285"/>
        </w:trPr>
        <w:tc>
          <w:tcPr>
            <w:tcW w:w="0" w:type="auto"/>
            <w:vMerge/>
            <w:tcBorders>
              <w:left w:val="single" w:sz="4" w:space="0" w:color="auto"/>
              <w:right w:val="single" w:sz="4" w:space="0" w:color="auto"/>
            </w:tcBorders>
            <w:vAlign w:val="center"/>
            <w:hideMark/>
          </w:tcPr>
          <w:p w14:paraId="190438E0" w14:textId="77777777" w:rsidR="0049116B" w:rsidRPr="006802E6" w:rsidRDefault="0049116B" w:rsidP="00635D8B">
            <w:pPr>
              <w:pStyle w:val="Sinespaciado"/>
              <w:rPr>
                <w:rFonts w:eastAsia="Times New Roman"/>
                <w:b/>
                <w:color w:val="FFFFFF"/>
                <w:lang w:val="es-CO"/>
              </w:rPr>
            </w:pPr>
          </w:p>
        </w:tc>
        <w:tc>
          <w:tcPr>
            <w:tcW w:w="0" w:type="auto"/>
            <w:tcBorders>
              <w:top w:val="nil"/>
              <w:left w:val="nil"/>
              <w:bottom w:val="single" w:sz="4" w:space="0" w:color="auto"/>
              <w:right w:val="single" w:sz="4" w:space="0" w:color="auto"/>
            </w:tcBorders>
            <w:shd w:val="clear" w:color="auto" w:fill="auto"/>
            <w:noWrap/>
            <w:vAlign w:val="bottom"/>
          </w:tcPr>
          <w:p w14:paraId="5206A9AA" w14:textId="77777777" w:rsidR="0049116B" w:rsidRPr="006802E6" w:rsidRDefault="0049116B" w:rsidP="00635D8B">
            <w:pPr>
              <w:pStyle w:val="Sinespaciado"/>
              <w:rPr>
                <w:rFonts w:eastAsia="Times New Roman"/>
                <w:color w:val="000000"/>
                <w:lang w:val="es-CO"/>
              </w:rPr>
            </w:pPr>
            <w:r w:rsidRPr="006802E6">
              <w:rPr>
                <w:rFonts w:eastAsia="Times New Roman"/>
                <w:color w:val="000000"/>
                <w:lang w:val="es-CO"/>
              </w:rPr>
              <w:t>Gerencia y Gestión Financiera</w:t>
            </w:r>
          </w:p>
        </w:tc>
        <w:tc>
          <w:tcPr>
            <w:tcW w:w="0" w:type="auto"/>
            <w:vMerge/>
            <w:tcBorders>
              <w:left w:val="single" w:sz="4" w:space="0" w:color="auto"/>
              <w:right w:val="single" w:sz="4" w:space="0" w:color="auto"/>
            </w:tcBorders>
            <w:shd w:val="clear" w:color="auto" w:fill="auto"/>
            <w:vAlign w:val="center"/>
          </w:tcPr>
          <w:p w14:paraId="64A7B2C0" w14:textId="77777777" w:rsidR="0049116B" w:rsidRPr="006802E6" w:rsidRDefault="0049116B" w:rsidP="00635D8B">
            <w:pPr>
              <w:pStyle w:val="Sinespaciado"/>
              <w:rPr>
                <w:rFonts w:eastAsia="Times New Roman"/>
                <w:b/>
                <w:color w:val="000000"/>
                <w:lang w:val="es-CO"/>
              </w:rPr>
            </w:pPr>
          </w:p>
        </w:tc>
        <w:tc>
          <w:tcPr>
            <w:tcW w:w="0" w:type="auto"/>
            <w:vMerge/>
            <w:tcBorders>
              <w:left w:val="single" w:sz="4" w:space="0" w:color="auto"/>
              <w:right w:val="single" w:sz="4" w:space="0" w:color="auto"/>
            </w:tcBorders>
            <w:vAlign w:val="center"/>
            <w:hideMark/>
          </w:tcPr>
          <w:p w14:paraId="10816158" w14:textId="77777777" w:rsidR="0049116B" w:rsidRPr="006802E6" w:rsidRDefault="0049116B" w:rsidP="00635D8B">
            <w:pPr>
              <w:pStyle w:val="Sinespaciado"/>
              <w:rPr>
                <w:rFonts w:eastAsia="Times New Roman"/>
                <w:b/>
                <w:color w:val="000000"/>
                <w:lang w:val="es-CO"/>
              </w:rPr>
            </w:pPr>
          </w:p>
        </w:tc>
      </w:tr>
      <w:tr w:rsidR="0049116B" w:rsidRPr="006802E6" w14:paraId="4C62D907" w14:textId="77777777" w:rsidTr="0049116B">
        <w:trPr>
          <w:trHeight w:val="293"/>
        </w:trPr>
        <w:tc>
          <w:tcPr>
            <w:tcW w:w="0" w:type="auto"/>
            <w:vMerge/>
            <w:tcBorders>
              <w:left w:val="single" w:sz="4" w:space="0" w:color="auto"/>
              <w:right w:val="single" w:sz="4" w:space="0" w:color="auto"/>
            </w:tcBorders>
            <w:vAlign w:val="center"/>
          </w:tcPr>
          <w:p w14:paraId="2685EEC6" w14:textId="77777777" w:rsidR="0049116B" w:rsidRPr="006802E6" w:rsidRDefault="0049116B" w:rsidP="00635D8B">
            <w:pPr>
              <w:pStyle w:val="Sinespaciado"/>
              <w:rPr>
                <w:rFonts w:eastAsia="Times New Roman"/>
                <w:b/>
                <w:color w:val="FFFFFF"/>
                <w:lang w:val="es-CO"/>
              </w:rPr>
            </w:pPr>
          </w:p>
        </w:tc>
        <w:tc>
          <w:tcPr>
            <w:tcW w:w="0" w:type="auto"/>
            <w:tcBorders>
              <w:top w:val="nil"/>
              <w:left w:val="nil"/>
              <w:bottom w:val="single" w:sz="4" w:space="0" w:color="auto"/>
              <w:right w:val="single" w:sz="4" w:space="0" w:color="auto"/>
            </w:tcBorders>
            <w:shd w:val="clear" w:color="auto" w:fill="auto"/>
            <w:noWrap/>
            <w:vAlign w:val="center"/>
          </w:tcPr>
          <w:p w14:paraId="7B25F3D3" w14:textId="77777777" w:rsidR="0049116B" w:rsidRPr="006802E6" w:rsidRDefault="0049116B" w:rsidP="00635D8B">
            <w:pPr>
              <w:pStyle w:val="Sinespaciado"/>
              <w:rPr>
                <w:rFonts w:eastAsia="Times New Roman"/>
                <w:color w:val="000000"/>
                <w:lang w:val="es-CO"/>
              </w:rPr>
            </w:pPr>
            <w:r w:rsidRPr="006802E6">
              <w:rPr>
                <w:rFonts w:eastAsia="Times New Roman"/>
                <w:color w:val="000000"/>
                <w:lang w:val="es-CO"/>
              </w:rPr>
              <w:t>Pensamiento Estratégico</w:t>
            </w:r>
          </w:p>
        </w:tc>
        <w:tc>
          <w:tcPr>
            <w:tcW w:w="0" w:type="auto"/>
            <w:vMerge/>
            <w:tcBorders>
              <w:left w:val="single" w:sz="4" w:space="0" w:color="auto"/>
              <w:right w:val="single" w:sz="4" w:space="0" w:color="auto"/>
            </w:tcBorders>
            <w:vAlign w:val="center"/>
          </w:tcPr>
          <w:p w14:paraId="7A07D3F2" w14:textId="77777777" w:rsidR="0049116B" w:rsidRPr="006802E6" w:rsidRDefault="0049116B" w:rsidP="00635D8B">
            <w:pPr>
              <w:pStyle w:val="Sinespaciado"/>
              <w:rPr>
                <w:rFonts w:eastAsia="Times New Roman"/>
                <w:b/>
                <w:color w:val="000000"/>
                <w:lang w:val="es-CO"/>
              </w:rPr>
            </w:pPr>
          </w:p>
        </w:tc>
        <w:tc>
          <w:tcPr>
            <w:tcW w:w="0" w:type="auto"/>
            <w:vMerge/>
            <w:tcBorders>
              <w:left w:val="single" w:sz="4" w:space="0" w:color="auto"/>
              <w:right w:val="single" w:sz="4" w:space="0" w:color="auto"/>
            </w:tcBorders>
            <w:vAlign w:val="center"/>
          </w:tcPr>
          <w:p w14:paraId="195AD324" w14:textId="77777777" w:rsidR="0049116B" w:rsidRPr="006802E6" w:rsidRDefault="0049116B" w:rsidP="00635D8B">
            <w:pPr>
              <w:pStyle w:val="Sinespaciado"/>
              <w:rPr>
                <w:rFonts w:eastAsia="Times New Roman"/>
                <w:b/>
                <w:color w:val="000000"/>
                <w:lang w:val="es-CO"/>
              </w:rPr>
            </w:pPr>
          </w:p>
        </w:tc>
      </w:tr>
      <w:tr w:rsidR="0049116B" w:rsidRPr="006802E6" w14:paraId="01C86FA9" w14:textId="77777777" w:rsidTr="0049116B">
        <w:trPr>
          <w:trHeight w:val="243"/>
        </w:trPr>
        <w:tc>
          <w:tcPr>
            <w:tcW w:w="0" w:type="auto"/>
            <w:vMerge/>
            <w:tcBorders>
              <w:left w:val="single" w:sz="4" w:space="0" w:color="auto"/>
              <w:right w:val="single" w:sz="4" w:space="0" w:color="auto"/>
            </w:tcBorders>
            <w:vAlign w:val="center"/>
          </w:tcPr>
          <w:p w14:paraId="072CD04A" w14:textId="77777777" w:rsidR="0049116B" w:rsidRPr="006802E6" w:rsidRDefault="0049116B" w:rsidP="00635D8B">
            <w:pPr>
              <w:pStyle w:val="Sinespaciado"/>
              <w:rPr>
                <w:rFonts w:eastAsia="Times New Roman"/>
                <w:b/>
                <w:color w:val="FFFFFF"/>
                <w:lang w:val="es-CO"/>
              </w:rPr>
            </w:pPr>
          </w:p>
        </w:tc>
        <w:tc>
          <w:tcPr>
            <w:tcW w:w="0" w:type="auto"/>
            <w:tcBorders>
              <w:top w:val="nil"/>
              <w:left w:val="nil"/>
              <w:bottom w:val="single" w:sz="4" w:space="0" w:color="auto"/>
              <w:right w:val="single" w:sz="4" w:space="0" w:color="auto"/>
            </w:tcBorders>
            <w:shd w:val="clear" w:color="auto" w:fill="auto"/>
            <w:noWrap/>
            <w:vAlign w:val="center"/>
          </w:tcPr>
          <w:p w14:paraId="5D3F6C31" w14:textId="77777777" w:rsidR="0049116B" w:rsidRPr="006802E6" w:rsidRDefault="0049116B" w:rsidP="00635D8B">
            <w:pPr>
              <w:pStyle w:val="Sinespaciado"/>
              <w:rPr>
                <w:rFonts w:eastAsia="Times New Roman"/>
                <w:color w:val="000000"/>
                <w:lang w:val="es-CO"/>
              </w:rPr>
            </w:pPr>
            <w:r w:rsidRPr="006802E6">
              <w:rPr>
                <w:rFonts w:eastAsia="Times New Roman"/>
                <w:color w:val="000000"/>
                <w:lang w:val="es-CO"/>
              </w:rPr>
              <w:t>Sistema de Información Gerencial</w:t>
            </w:r>
          </w:p>
        </w:tc>
        <w:tc>
          <w:tcPr>
            <w:tcW w:w="0" w:type="auto"/>
            <w:vMerge/>
            <w:tcBorders>
              <w:left w:val="single" w:sz="4" w:space="0" w:color="auto"/>
              <w:right w:val="single" w:sz="4" w:space="0" w:color="auto"/>
            </w:tcBorders>
            <w:vAlign w:val="center"/>
          </w:tcPr>
          <w:p w14:paraId="65266E50" w14:textId="77777777" w:rsidR="0049116B" w:rsidRPr="006802E6" w:rsidRDefault="0049116B" w:rsidP="00635D8B">
            <w:pPr>
              <w:pStyle w:val="Sinespaciado"/>
              <w:rPr>
                <w:rFonts w:eastAsia="Times New Roman"/>
                <w:b/>
                <w:color w:val="000000"/>
                <w:lang w:val="es-CO"/>
              </w:rPr>
            </w:pPr>
          </w:p>
        </w:tc>
        <w:tc>
          <w:tcPr>
            <w:tcW w:w="0" w:type="auto"/>
            <w:vMerge/>
            <w:tcBorders>
              <w:left w:val="single" w:sz="4" w:space="0" w:color="auto"/>
              <w:right w:val="single" w:sz="4" w:space="0" w:color="auto"/>
            </w:tcBorders>
            <w:vAlign w:val="center"/>
          </w:tcPr>
          <w:p w14:paraId="0E62DD17" w14:textId="77777777" w:rsidR="0049116B" w:rsidRPr="006802E6" w:rsidRDefault="0049116B" w:rsidP="00635D8B">
            <w:pPr>
              <w:pStyle w:val="Sinespaciado"/>
              <w:rPr>
                <w:rFonts w:eastAsia="Times New Roman"/>
                <w:b/>
                <w:color w:val="000000"/>
                <w:lang w:val="es-CO"/>
              </w:rPr>
            </w:pPr>
          </w:p>
        </w:tc>
      </w:tr>
      <w:tr w:rsidR="0049116B" w:rsidRPr="006802E6" w14:paraId="714E1BCA" w14:textId="77777777" w:rsidTr="0049116B">
        <w:trPr>
          <w:trHeight w:val="263"/>
        </w:trPr>
        <w:tc>
          <w:tcPr>
            <w:tcW w:w="0" w:type="auto"/>
            <w:vMerge/>
            <w:tcBorders>
              <w:left w:val="single" w:sz="4" w:space="0" w:color="auto"/>
              <w:right w:val="single" w:sz="4" w:space="0" w:color="auto"/>
            </w:tcBorders>
            <w:vAlign w:val="center"/>
          </w:tcPr>
          <w:p w14:paraId="017051A2" w14:textId="77777777" w:rsidR="0049116B" w:rsidRPr="006802E6" w:rsidRDefault="0049116B" w:rsidP="00635D8B">
            <w:pPr>
              <w:pStyle w:val="Sinespaciado"/>
              <w:rPr>
                <w:rFonts w:eastAsia="Times New Roman"/>
                <w:b/>
                <w:color w:val="FFFFFF"/>
                <w:lang w:val="es-CO"/>
              </w:rPr>
            </w:pPr>
          </w:p>
        </w:tc>
        <w:tc>
          <w:tcPr>
            <w:tcW w:w="0" w:type="auto"/>
            <w:tcBorders>
              <w:top w:val="nil"/>
              <w:left w:val="nil"/>
              <w:bottom w:val="single" w:sz="4" w:space="0" w:color="auto"/>
              <w:right w:val="single" w:sz="4" w:space="0" w:color="auto"/>
            </w:tcBorders>
            <w:shd w:val="clear" w:color="auto" w:fill="auto"/>
            <w:noWrap/>
            <w:vAlign w:val="center"/>
          </w:tcPr>
          <w:p w14:paraId="4CF85FE9" w14:textId="77777777" w:rsidR="0049116B" w:rsidRPr="006802E6" w:rsidRDefault="0049116B" w:rsidP="00635D8B">
            <w:pPr>
              <w:pStyle w:val="Sinespaciado"/>
              <w:rPr>
                <w:rFonts w:eastAsia="Times New Roman"/>
                <w:color w:val="000000"/>
                <w:lang w:val="es-CO"/>
              </w:rPr>
            </w:pPr>
            <w:r w:rsidRPr="006802E6">
              <w:rPr>
                <w:rFonts w:eastAsia="Times New Roman"/>
                <w:color w:val="000000"/>
                <w:lang w:val="es-CO"/>
              </w:rPr>
              <w:t>Internacionalización y Globalización</w:t>
            </w:r>
          </w:p>
        </w:tc>
        <w:tc>
          <w:tcPr>
            <w:tcW w:w="0" w:type="auto"/>
            <w:vMerge/>
            <w:tcBorders>
              <w:left w:val="single" w:sz="4" w:space="0" w:color="auto"/>
              <w:right w:val="single" w:sz="4" w:space="0" w:color="auto"/>
            </w:tcBorders>
            <w:vAlign w:val="center"/>
          </w:tcPr>
          <w:p w14:paraId="6F8456FC" w14:textId="77777777" w:rsidR="0049116B" w:rsidRPr="006802E6" w:rsidRDefault="0049116B" w:rsidP="00635D8B">
            <w:pPr>
              <w:pStyle w:val="Sinespaciado"/>
              <w:rPr>
                <w:rFonts w:eastAsia="Times New Roman"/>
                <w:b/>
                <w:color w:val="000000"/>
                <w:lang w:val="es-CO"/>
              </w:rPr>
            </w:pPr>
          </w:p>
        </w:tc>
        <w:tc>
          <w:tcPr>
            <w:tcW w:w="0" w:type="auto"/>
            <w:vMerge/>
            <w:tcBorders>
              <w:left w:val="single" w:sz="4" w:space="0" w:color="auto"/>
              <w:right w:val="single" w:sz="4" w:space="0" w:color="auto"/>
            </w:tcBorders>
            <w:vAlign w:val="center"/>
          </w:tcPr>
          <w:p w14:paraId="4309FD7A" w14:textId="77777777" w:rsidR="0049116B" w:rsidRPr="006802E6" w:rsidRDefault="0049116B" w:rsidP="00635D8B">
            <w:pPr>
              <w:pStyle w:val="Sinespaciado"/>
              <w:rPr>
                <w:rFonts w:eastAsia="Times New Roman"/>
                <w:b/>
                <w:color w:val="000000"/>
                <w:lang w:val="es-CO"/>
              </w:rPr>
            </w:pPr>
          </w:p>
        </w:tc>
      </w:tr>
      <w:tr w:rsidR="0049116B" w:rsidRPr="006802E6" w14:paraId="5A5A6B31" w14:textId="77777777" w:rsidTr="0049116B">
        <w:trPr>
          <w:trHeight w:val="360"/>
        </w:trPr>
        <w:tc>
          <w:tcPr>
            <w:tcW w:w="0" w:type="auto"/>
            <w:vMerge/>
            <w:tcBorders>
              <w:left w:val="single" w:sz="4" w:space="0" w:color="auto"/>
              <w:right w:val="single" w:sz="4" w:space="0" w:color="auto"/>
            </w:tcBorders>
            <w:vAlign w:val="center"/>
          </w:tcPr>
          <w:p w14:paraId="5C8D18DB" w14:textId="77777777" w:rsidR="0049116B" w:rsidRPr="006802E6" w:rsidRDefault="0049116B" w:rsidP="00635D8B">
            <w:pPr>
              <w:pStyle w:val="Sinespaciado"/>
              <w:rPr>
                <w:rFonts w:eastAsia="Times New Roman"/>
                <w:b/>
                <w:color w:val="FFFFFF"/>
                <w:lang w:val="es-CO"/>
              </w:rPr>
            </w:pPr>
          </w:p>
        </w:tc>
        <w:tc>
          <w:tcPr>
            <w:tcW w:w="0" w:type="auto"/>
            <w:tcBorders>
              <w:top w:val="nil"/>
              <w:left w:val="nil"/>
              <w:bottom w:val="single" w:sz="4" w:space="0" w:color="auto"/>
              <w:right w:val="single" w:sz="4" w:space="0" w:color="auto"/>
            </w:tcBorders>
            <w:shd w:val="clear" w:color="auto" w:fill="auto"/>
            <w:noWrap/>
            <w:vAlign w:val="center"/>
          </w:tcPr>
          <w:p w14:paraId="2BFF68CB" w14:textId="77777777" w:rsidR="0049116B" w:rsidRPr="006802E6" w:rsidRDefault="0049116B" w:rsidP="00635D8B">
            <w:pPr>
              <w:pStyle w:val="Sinespaciado"/>
              <w:rPr>
                <w:rFonts w:eastAsia="Times New Roman"/>
                <w:color w:val="000000"/>
                <w:lang w:val="es-CO"/>
              </w:rPr>
            </w:pPr>
            <w:r w:rsidRPr="006802E6">
              <w:rPr>
                <w:rFonts w:eastAsia="Times New Roman"/>
                <w:color w:val="000000"/>
                <w:lang w:val="es-CO"/>
              </w:rPr>
              <w:t>Desarrollo de Negocios y Comercio Electrónico</w:t>
            </w:r>
          </w:p>
        </w:tc>
        <w:tc>
          <w:tcPr>
            <w:tcW w:w="0" w:type="auto"/>
            <w:vMerge/>
            <w:tcBorders>
              <w:left w:val="single" w:sz="4" w:space="0" w:color="auto"/>
              <w:right w:val="single" w:sz="4" w:space="0" w:color="auto"/>
            </w:tcBorders>
            <w:vAlign w:val="center"/>
          </w:tcPr>
          <w:p w14:paraId="0064086B" w14:textId="77777777" w:rsidR="0049116B" w:rsidRPr="006802E6" w:rsidRDefault="0049116B" w:rsidP="00635D8B">
            <w:pPr>
              <w:pStyle w:val="Sinespaciado"/>
              <w:rPr>
                <w:rFonts w:eastAsia="Times New Roman"/>
                <w:b/>
                <w:color w:val="000000"/>
                <w:lang w:val="es-CO"/>
              </w:rPr>
            </w:pPr>
          </w:p>
        </w:tc>
        <w:tc>
          <w:tcPr>
            <w:tcW w:w="0" w:type="auto"/>
            <w:vMerge/>
            <w:tcBorders>
              <w:left w:val="single" w:sz="4" w:space="0" w:color="auto"/>
              <w:right w:val="single" w:sz="4" w:space="0" w:color="auto"/>
            </w:tcBorders>
            <w:vAlign w:val="center"/>
          </w:tcPr>
          <w:p w14:paraId="18A3AE17" w14:textId="77777777" w:rsidR="0049116B" w:rsidRPr="006802E6" w:rsidRDefault="0049116B" w:rsidP="00635D8B">
            <w:pPr>
              <w:pStyle w:val="Sinespaciado"/>
              <w:rPr>
                <w:rFonts w:eastAsia="Times New Roman"/>
                <w:b/>
                <w:color w:val="000000"/>
                <w:lang w:val="es-CO"/>
              </w:rPr>
            </w:pPr>
          </w:p>
        </w:tc>
      </w:tr>
      <w:tr w:rsidR="0049116B" w:rsidRPr="006802E6" w14:paraId="2FE95E13" w14:textId="77777777" w:rsidTr="0049116B">
        <w:trPr>
          <w:trHeight w:val="360"/>
        </w:trPr>
        <w:tc>
          <w:tcPr>
            <w:tcW w:w="0" w:type="auto"/>
            <w:vMerge/>
            <w:tcBorders>
              <w:left w:val="single" w:sz="4" w:space="0" w:color="auto"/>
              <w:right w:val="single" w:sz="4" w:space="0" w:color="auto"/>
            </w:tcBorders>
            <w:vAlign w:val="center"/>
          </w:tcPr>
          <w:p w14:paraId="59CF1FE8" w14:textId="77777777" w:rsidR="0049116B" w:rsidRPr="006802E6" w:rsidRDefault="0049116B" w:rsidP="00635D8B">
            <w:pPr>
              <w:pStyle w:val="Sinespaciado"/>
              <w:rPr>
                <w:rFonts w:eastAsia="Times New Roman"/>
                <w:b/>
                <w:color w:val="FFFFFF"/>
                <w:lang w:val="es-CO"/>
              </w:rPr>
            </w:pPr>
          </w:p>
        </w:tc>
        <w:tc>
          <w:tcPr>
            <w:tcW w:w="0" w:type="auto"/>
            <w:tcBorders>
              <w:top w:val="nil"/>
              <w:left w:val="nil"/>
              <w:bottom w:val="single" w:sz="4" w:space="0" w:color="auto"/>
              <w:right w:val="single" w:sz="4" w:space="0" w:color="auto"/>
            </w:tcBorders>
            <w:shd w:val="clear" w:color="auto" w:fill="auto"/>
            <w:noWrap/>
            <w:vAlign w:val="center"/>
          </w:tcPr>
          <w:p w14:paraId="7A07E2EA" w14:textId="77777777" w:rsidR="0049116B" w:rsidRPr="006802E6" w:rsidRDefault="0049116B" w:rsidP="00635D8B">
            <w:pPr>
              <w:pStyle w:val="Sinespaciado"/>
              <w:rPr>
                <w:rFonts w:eastAsia="Times New Roman"/>
                <w:color w:val="000000"/>
                <w:lang w:val="es-CO"/>
              </w:rPr>
            </w:pPr>
            <w:r w:rsidRPr="006802E6">
              <w:rPr>
                <w:rFonts w:eastAsia="Times New Roman"/>
                <w:color w:val="000000"/>
                <w:lang w:val="es-CO"/>
              </w:rPr>
              <w:t>Modelos de Escenarios</w:t>
            </w:r>
          </w:p>
        </w:tc>
        <w:tc>
          <w:tcPr>
            <w:tcW w:w="0" w:type="auto"/>
            <w:vMerge/>
            <w:tcBorders>
              <w:left w:val="single" w:sz="4" w:space="0" w:color="auto"/>
              <w:right w:val="single" w:sz="4" w:space="0" w:color="auto"/>
            </w:tcBorders>
            <w:shd w:val="clear" w:color="auto" w:fill="auto"/>
            <w:vAlign w:val="center"/>
          </w:tcPr>
          <w:p w14:paraId="1B9930D5" w14:textId="77777777" w:rsidR="0049116B" w:rsidRPr="006802E6" w:rsidRDefault="0049116B" w:rsidP="00635D8B">
            <w:pPr>
              <w:pStyle w:val="Sinespaciado"/>
              <w:rPr>
                <w:rFonts w:eastAsia="Times New Roman"/>
                <w:b/>
                <w:color w:val="000000"/>
                <w:lang w:val="es-CO"/>
              </w:rPr>
            </w:pPr>
          </w:p>
        </w:tc>
        <w:tc>
          <w:tcPr>
            <w:tcW w:w="0" w:type="auto"/>
            <w:vMerge/>
            <w:tcBorders>
              <w:left w:val="single" w:sz="4" w:space="0" w:color="auto"/>
              <w:right w:val="single" w:sz="4" w:space="0" w:color="auto"/>
            </w:tcBorders>
            <w:vAlign w:val="center"/>
          </w:tcPr>
          <w:p w14:paraId="5EF31E97" w14:textId="77777777" w:rsidR="0049116B" w:rsidRPr="006802E6" w:rsidRDefault="0049116B" w:rsidP="00635D8B">
            <w:pPr>
              <w:pStyle w:val="Sinespaciado"/>
              <w:rPr>
                <w:rFonts w:eastAsia="Times New Roman"/>
                <w:b/>
                <w:color w:val="000000"/>
                <w:lang w:val="es-CO"/>
              </w:rPr>
            </w:pPr>
          </w:p>
        </w:tc>
      </w:tr>
      <w:tr w:rsidR="0049116B" w:rsidRPr="006802E6" w14:paraId="4D4123A2" w14:textId="77777777" w:rsidTr="0049116B">
        <w:trPr>
          <w:trHeight w:val="360"/>
        </w:trPr>
        <w:tc>
          <w:tcPr>
            <w:tcW w:w="0" w:type="auto"/>
            <w:vMerge/>
            <w:tcBorders>
              <w:left w:val="single" w:sz="4" w:space="0" w:color="auto"/>
              <w:right w:val="single" w:sz="4" w:space="0" w:color="auto"/>
            </w:tcBorders>
            <w:vAlign w:val="center"/>
          </w:tcPr>
          <w:p w14:paraId="483CC66B" w14:textId="77777777" w:rsidR="0049116B" w:rsidRPr="006802E6" w:rsidRDefault="0049116B" w:rsidP="00635D8B">
            <w:pPr>
              <w:pStyle w:val="Sinespaciado"/>
              <w:rPr>
                <w:rFonts w:eastAsia="Times New Roman"/>
                <w:b/>
                <w:color w:val="FFFFFF"/>
                <w:lang w:val="es-CO"/>
              </w:rPr>
            </w:pPr>
          </w:p>
        </w:tc>
        <w:tc>
          <w:tcPr>
            <w:tcW w:w="0" w:type="auto"/>
            <w:tcBorders>
              <w:top w:val="nil"/>
              <w:left w:val="nil"/>
              <w:bottom w:val="single" w:sz="4" w:space="0" w:color="auto"/>
              <w:right w:val="single" w:sz="4" w:space="0" w:color="auto"/>
            </w:tcBorders>
            <w:shd w:val="clear" w:color="auto" w:fill="auto"/>
            <w:noWrap/>
            <w:vAlign w:val="bottom"/>
          </w:tcPr>
          <w:p w14:paraId="5E94D847" w14:textId="11C00FCC" w:rsidR="0049116B" w:rsidRPr="006802E6" w:rsidRDefault="0049116B" w:rsidP="00635D8B">
            <w:pPr>
              <w:pStyle w:val="Sinespaciado"/>
              <w:rPr>
                <w:rFonts w:eastAsia="Times New Roman"/>
                <w:color w:val="000000"/>
                <w:lang w:val="es-CO"/>
              </w:rPr>
            </w:pPr>
            <w:r w:rsidRPr="006802E6">
              <w:rPr>
                <w:rFonts w:eastAsia="Times New Roman"/>
                <w:color w:val="000000"/>
                <w:lang w:val="es-CO"/>
              </w:rPr>
              <w:t>Análisis Estadístico y Toma de Decisiones</w:t>
            </w:r>
          </w:p>
        </w:tc>
        <w:tc>
          <w:tcPr>
            <w:tcW w:w="0" w:type="auto"/>
            <w:vMerge/>
            <w:tcBorders>
              <w:left w:val="single" w:sz="4" w:space="0" w:color="auto"/>
              <w:right w:val="single" w:sz="4" w:space="0" w:color="auto"/>
            </w:tcBorders>
            <w:shd w:val="clear" w:color="auto" w:fill="auto"/>
            <w:vAlign w:val="center"/>
          </w:tcPr>
          <w:p w14:paraId="0F39FABB" w14:textId="77777777" w:rsidR="0049116B" w:rsidRPr="006802E6" w:rsidRDefault="0049116B" w:rsidP="00635D8B">
            <w:pPr>
              <w:pStyle w:val="Sinespaciado"/>
              <w:rPr>
                <w:rFonts w:eastAsia="Times New Roman"/>
                <w:b/>
                <w:color w:val="000000"/>
                <w:lang w:val="es-CO"/>
              </w:rPr>
            </w:pPr>
          </w:p>
        </w:tc>
        <w:tc>
          <w:tcPr>
            <w:tcW w:w="0" w:type="auto"/>
            <w:vMerge/>
            <w:tcBorders>
              <w:left w:val="single" w:sz="4" w:space="0" w:color="auto"/>
              <w:right w:val="single" w:sz="4" w:space="0" w:color="auto"/>
            </w:tcBorders>
            <w:vAlign w:val="center"/>
          </w:tcPr>
          <w:p w14:paraId="3E5490BB" w14:textId="77777777" w:rsidR="0049116B" w:rsidRPr="006802E6" w:rsidRDefault="0049116B" w:rsidP="00635D8B">
            <w:pPr>
              <w:pStyle w:val="Sinespaciado"/>
              <w:rPr>
                <w:rFonts w:eastAsia="Times New Roman"/>
                <w:b/>
                <w:color w:val="000000"/>
                <w:lang w:val="es-CO"/>
              </w:rPr>
            </w:pPr>
          </w:p>
        </w:tc>
      </w:tr>
      <w:tr w:rsidR="0049116B" w:rsidRPr="006802E6" w14:paraId="623AD356" w14:textId="77777777" w:rsidTr="0049116B">
        <w:trPr>
          <w:trHeight w:val="360"/>
        </w:trPr>
        <w:tc>
          <w:tcPr>
            <w:tcW w:w="0" w:type="auto"/>
            <w:vMerge/>
            <w:tcBorders>
              <w:left w:val="single" w:sz="4" w:space="0" w:color="auto"/>
              <w:right w:val="single" w:sz="4" w:space="0" w:color="auto"/>
            </w:tcBorders>
            <w:vAlign w:val="center"/>
          </w:tcPr>
          <w:p w14:paraId="2FA84078" w14:textId="77777777" w:rsidR="0049116B" w:rsidRPr="006802E6" w:rsidRDefault="0049116B" w:rsidP="00635D8B">
            <w:pPr>
              <w:pStyle w:val="Sinespaciado"/>
              <w:rPr>
                <w:rFonts w:eastAsia="Times New Roman"/>
                <w:b/>
                <w:color w:val="FFFFFF"/>
                <w:lang w:val="es-CO"/>
              </w:rPr>
            </w:pPr>
          </w:p>
        </w:tc>
        <w:tc>
          <w:tcPr>
            <w:tcW w:w="0" w:type="auto"/>
            <w:tcBorders>
              <w:top w:val="nil"/>
              <w:left w:val="nil"/>
              <w:bottom w:val="single" w:sz="4" w:space="0" w:color="auto"/>
              <w:right w:val="single" w:sz="4" w:space="0" w:color="auto"/>
            </w:tcBorders>
            <w:shd w:val="clear" w:color="auto" w:fill="auto"/>
            <w:noWrap/>
            <w:vAlign w:val="bottom"/>
          </w:tcPr>
          <w:p w14:paraId="64BDF98F" w14:textId="102AAF39" w:rsidR="0049116B" w:rsidRPr="006802E6" w:rsidRDefault="0049116B" w:rsidP="00635D8B">
            <w:pPr>
              <w:pStyle w:val="Sinespaciado"/>
              <w:rPr>
                <w:rFonts w:eastAsia="Times New Roman"/>
                <w:color w:val="000000"/>
                <w:lang w:val="es-CO"/>
              </w:rPr>
            </w:pPr>
            <w:r w:rsidRPr="006802E6">
              <w:rPr>
                <w:rFonts w:eastAsia="Times New Roman"/>
                <w:color w:val="000000"/>
                <w:lang w:val="es-CO"/>
              </w:rPr>
              <w:t>Electiva I</w:t>
            </w:r>
          </w:p>
        </w:tc>
        <w:tc>
          <w:tcPr>
            <w:tcW w:w="0" w:type="auto"/>
            <w:vMerge/>
            <w:tcBorders>
              <w:left w:val="single" w:sz="4" w:space="0" w:color="auto"/>
              <w:right w:val="single" w:sz="4" w:space="0" w:color="auto"/>
            </w:tcBorders>
            <w:shd w:val="clear" w:color="auto" w:fill="auto"/>
            <w:vAlign w:val="center"/>
          </w:tcPr>
          <w:p w14:paraId="671BC51A" w14:textId="77777777" w:rsidR="0049116B" w:rsidRPr="006802E6" w:rsidRDefault="0049116B" w:rsidP="00635D8B">
            <w:pPr>
              <w:pStyle w:val="Sinespaciado"/>
              <w:rPr>
                <w:rFonts w:eastAsia="Times New Roman"/>
                <w:b/>
                <w:color w:val="000000"/>
                <w:lang w:val="es-CO"/>
              </w:rPr>
            </w:pPr>
          </w:p>
        </w:tc>
        <w:tc>
          <w:tcPr>
            <w:tcW w:w="0" w:type="auto"/>
            <w:vMerge/>
            <w:tcBorders>
              <w:left w:val="single" w:sz="4" w:space="0" w:color="auto"/>
              <w:right w:val="single" w:sz="4" w:space="0" w:color="auto"/>
            </w:tcBorders>
            <w:vAlign w:val="center"/>
          </w:tcPr>
          <w:p w14:paraId="2F6574B3" w14:textId="77777777" w:rsidR="0049116B" w:rsidRPr="006802E6" w:rsidRDefault="0049116B" w:rsidP="00635D8B">
            <w:pPr>
              <w:pStyle w:val="Sinespaciado"/>
              <w:rPr>
                <w:rFonts w:eastAsia="Times New Roman"/>
                <w:b/>
                <w:color w:val="000000"/>
                <w:lang w:val="es-CO"/>
              </w:rPr>
            </w:pPr>
          </w:p>
        </w:tc>
      </w:tr>
      <w:tr w:rsidR="0049116B" w:rsidRPr="006802E6" w14:paraId="3E397CC3" w14:textId="77777777" w:rsidTr="0049116B">
        <w:trPr>
          <w:trHeight w:val="360"/>
        </w:trPr>
        <w:tc>
          <w:tcPr>
            <w:tcW w:w="0" w:type="auto"/>
            <w:vMerge/>
            <w:tcBorders>
              <w:left w:val="single" w:sz="4" w:space="0" w:color="auto"/>
              <w:right w:val="single" w:sz="4" w:space="0" w:color="auto"/>
            </w:tcBorders>
            <w:vAlign w:val="center"/>
          </w:tcPr>
          <w:p w14:paraId="2944FA71" w14:textId="77777777" w:rsidR="0049116B" w:rsidRPr="006802E6" w:rsidRDefault="0049116B" w:rsidP="00635D8B">
            <w:pPr>
              <w:pStyle w:val="Sinespaciado"/>
              <w:rPr>
                <w:rFonts w:eastAsia="Times New Roman"/>
                <w:b/>
                <w:color w:val="FFFFFF"/>
                <w:lang w:val="es-CO"/>
              </w:rPr>
            </w:pPr>
          </w:p>
        </w:tc>
        <w:tc>
          <w:tcPr>
            <w:tcW w:w="0" w:type="auto"/>
            <w:tcBorders>
              <w:top w:val="nil"/>
              <w:left w:val="nil"/>
              <w:bottom w:val="single" w:sz="4" w:space="0" w:color="auto"/>
              <w:right w:val="single" w:sz="4" w:space="0" w:color="auto"/>
            </w:tcBorders>
            <w:shd w:val="clear" w:color="auto" w:fill="auto"/>
            <w:noWrap/>
            <w:vAlign w:val="bottom"/>
          </w:tcPr>
          <w:p w14:paraId="56489305" w14:textId="5090D454" w:rsidR="0049116B" w:rsidRPr="006802E6" w:rsidRDefault="0049116B" w:rsidP="00635D8B">
            <w:pPr>
              <w:pStyle w:val="Sinespaciado"/>
              <w:rPr>
                <w:rFonts w:eastAsia="Times New Roman"/>
                <w:color w:val="000000"/>
                <w:lang w:val="es-CO"/>
              </w:rPr>
            </w:pPr>
            <w:r w:rsidRPr="006802E6">
              <w:rPr>
                <w:rFonts w:eastAsia="Times New Roman"/>
                <w:color w:val="000000"/>
                <w:lang w:val="es-CO"/>
              </w:rPr>
              <w:t>Electiva II</w:t>
            </w:r>
          </w:p>
        </w:tc>
        <w:tc>
          <w:tcPr>
            <w:tcW w:w="0" w:type="auto"/>
            <w:vMerge/>
            <w:tcBorders>
              <w:left w:val="single" w:sz="4" w:space="0" w:color="auto"/>
              <w:right w:val="single" w:sz="4" w:space="0" w:color="auto"/>
            </w:tcBorders>
            <w:shd w:val="clear" w:color="auto" w:fill="auto"/>
            <w:vAlign w:val="center"/>
          </w:tcPr>
          <w:p w14:paraId="393D1C14" w14:textId="77777777" w:rsidR="0049116B" w:rsidRPr="006802E6" w:rsidRDefault="0049116B" w:rsidP="00635D8B">
            <w:pPr>
              <w:pStyle w:val="Sinespaciado"/>
              <w:rPr>
                <w:rFonts w:eastAsia="Times New Roman"/>
                <w:b/>
                <w:color w:val="000000"/>
                <w:lang w:val="es-CO"/>
              </w:rPr>
            </w:pPr>
          </w:p>
        </w:tc>
        <w:tc>
          <w:tcPr>
            <w:tcW w:w="0" w:type="auto"/>
            <w:vMerge/>
            <w:tcBorders>
              <w:left w:val="single" w:sz="4" w:space="0" w:color="auto"/>
              <w:right w:val="single" w:sz="4" w:space="0" w:color="auto"/>
            </w:tcBorders>
            <w:vAlign w:val="center"/>
          </w:tcPr>
          <w:p w14:paraId="786B0F5E" w14:textId="77777777" w:rsidR="0049116B" w:rsidRPr="006802E6" w:rsidRDefault="0049116B" w:rsidP="00635D8B">
            <w:pPr>
              <w:pStyle w:val="Sinespaciado"/>
              <w:rPr>
                <w:rFonts w:eastAsia="Times New Roman"/>
                <w:b/>
                <w:color w:val="000000"/>
                <w:lang w:val="es-CO"/>
              </w:rPr>
            </w:pPr>
          </w:p>
        </w:tc>
      </w:tr>
      <w:tr w:rsidR="0049116B" w:rsidRPr="006802E6" w14:paraId="722F2469" w14:textId="77777777" w:rsidTr="0049116B">
        <w:trPr>
          <w:trHeight w:val="360"/>
        </w:trPr>
        <w:tc>
          <w:tcPr>
            <w:tcW w:w="0" w:type="auto"/>
            <w:vMerge/>
            <w:tcBorders>
              <w:left w:val="single" w:sz="4" w:space="0" w:color="auto"/>
              <w:bottom w:val="single" w:sz="4" w:space="0" w:color="auto"/>
              <w:right w:val="single" w:sz="4" w:space="0" w:color="auto"/>
            </w:tcBorders>
            <w:vAlign w:val="center"/>
          </w:tcPr>
          <w:p w14:paraId="3E74292B" w14:textId="77777777" w:rsidR="0049116B" w:rsidRPr="006802E6" w:rsidRDefault="0049116B" w:rsidP="00635D8B">
            <w:pPr>
              <w:pStyle w:val="Sinespaciado"/>
              <w:rPr>
                <w:rFonts w:eastAsia="Times New Roman"/>
                <w:b/>
                <w:color w:val="FFFFFF"/>
                <w:lang w:val="es-CO"/>
              </w:rPr>
            </w:pPr>
          </w:p>
        </w:tc>
        <w:tc>
          <w:tcPr>
            <w:tcW w:w="0" w:type="auto"/>
            <w:tcBorders>
              <w:top w:val="nil"/>
              <w:left w:val="nil"/>
              <w:bottom w:val="single" w:sz="4" w:space="0" w:color="auto"/>
              <w:right w:val="single" w:sz="4" w:space="0" w:color="auto"/>
            </w:tcBorders>
            <w:shd w:val="clear" w:color="auto" w:fill="auto"/>
            <w:noWrap/>
            <w:vAlign w:val="bottom"/>
          </w:tcPr>
          <w:p w14:paraId="095C38C8" w14:textId="5F2E8450" w:rsidR="0049116B" w:rsidRPr="006802E6" w:rsidRDefault="0049116B" w:rsidP="00635D8B">
            <w:pPr>
              <w:pStyle w:val="Sinespaciado"/>
              <w:rPr>
                <w:rFonts w:eastAsia="Times New Roman"/>
                <w:color w:val="000000"/>
                <w:lang w:val="es-CO"/>
              </w:rPr>
            </w:pPr>
            <w:r w:rsidRPr="006802E6">
              <w:rPr>
                <w:rFonts w:eastAsia="Times New Roman"/>
                <w:color w:val="000000"/>
                <w:lang w:val="es-CO"/>
              </w:rPr>
              <w:t>Experiencia Gerencial: RSE</w:t>
            </w:r>
          </w:p>
        </w:tc>
        <w:tc>
          <w:tcPr>
            <w:tcW w:w="0" w:type="auto"/>
            <w:vMerge/>
            <w:tcBorders>
              <w:left w:val="single" w:sz="4" w:space="0" w:color="auto"/>
              <w:right w:val="single" w:sz="4" w:space="0" w:color="auto"/>
            </w:tcBorders>
            <w:shd w:val="clear" w:color="auto" w:fill="auto"/>
            <w:vAlign w:val="center"/>
          </w:tcPr>
          <w:p w14:paraId="31FB022F" w14:textId="77777777" w:rsidR="0049116B" w:rsidRPr="006802E6" w:rsidRDefault="0049116B" w:rsidP="00635D8B">
            <w:pPr>
              <w:pStyle w:val="Sinespaciado"/>
              <w:rPr>
                <w:rFonts w:eastAsia="Times New Roman"/>
                <w:b/>
                <w:color w:val="000000"/>
                <w:lang w:val="es-CO"/>
              </w:rPr>
            </w:pPr>
          </w:p>
        </w:tc>
        <w:tc>
          <w:tcPr>
            <w:tcW w:w="0" w:type="auto"/>
            <w:vMerge/>
            <w:tcBorders>
              <w:left w:val="single" w:sz="4" w:space="0" w:color="auto"/>
              <w:bottom w:val="single" w:sz="4" w:space="0" w:color="auto"/>
              <w:right w:val="single" w:sz="4" w:space="0" w:color="auto"/>
            </w:tcBorders>
            <w:vAlign w:val="center"/>
          </w:tcPr>
          <w:p w14:paraId="058FA164" w14:textId="77777777" w:rsidR="0049116B" w:rsidRPr="006802E6" w:rsidRDefault="0049116B" w:rsidP="00635D8B">
            <w:pPr>
              <w:pStyle w:val="Sinespaciado"/>
              <w:rPr>
                <w:rFonts w:eastAsia="Times New Roman"/>
                <w:b/>
                <w:color w:val="000000"/>
                <w:lang w:val="es-CO"/>
              </w:rPr>
            </w:pPr>
          </w:p>
        </w:tc>
      </w:tr>
      <w:tr w:rsidR="0049116B" w:rsidRPr="006802E6" w14:paraId="206E0C12" w14:textId="77777777" w:rsidTr="0049116B">
        <w:trPr>
          <w:trHeight w:val="345"/>
        </w:trPr>
        <w:tc>
          <w:tcPr>
            <w:tcW w:w="0" w:type="auto"/>
            <w:vMerge w:val="restart"/>
            <w:tcBorders>
              <w:top w:val="nil"/>
              <w:left w:val="single" w:sz="4" w:space="0" w:color="auto"/>
              <w:right w:val="single" w:sz="4" w:space="0" w:color="auto"/>
            </w:tcBorders>
            <w:shd w:val="clear" w:color="000000" w:fill="C00000"/>
            <w:vAlign w:val="center"/>
            <w:hideMark/>
          </w:tcPr>
          <w:p w14:paraId="26CAC2DD" w14:textId="77777777" w:rsidR="0049116B" w:rsidRPr="006802E6" w:rsidRDefault="0049116B" w:rsidP="00635D8B">
            <w:pPr>
              <w:pStyle w:val="Sinespaciado"/>
              <w:rPr>
                <w:rFonts w:eastAsia="Times New Roman"/>
                <w:b/>
                <w:color w:val="FFFFFF"/>
                <w:lang w:val="es-CO"/>
              </w:rPr>
            </w:pPr>
            <w:r w:rsidRPr="006802E6">
              <w:rPr>
                <w:rFonts w:eastAsia="Times New Roman"/>
                <w:b/>
                <w:color w:val="FFFFFF"/>
                <w:lang w:val="es-CO"/>
              </w:rPr>
              <w:t xml:space="preserve">Componente de </w:t>
            </w:r>
            <w:r w:rsidRPr="006802E6">
              <w:rPr>
                <w:rFonts w:eastAsia="Times New Roman"/>
                <w:b/>
                <w:color w:val="FFFFFF"/>
                <w:lang w:val="es-CO"/>
              </w:rPr>
              <w:lastRenderedPageBreak/>
              <w:t>formación  Investigativas</w:t>
            </w:r>
          </w:p>
        </w:tc>
        <w:tc>
          <w:tcPr>
            <w:tcW w:w="0" w:type="auto"/>
            <w:tcBorders>
              <w:top w:val="nil"/>
              <w:left w:val="nil"/>
              <w:bottom w:val="single" w:sz="4" w:space="0" w:color="auto"/>
              <w:right w:val="single" w:sz="4" w:space="0" w:color="auto"/>
            </w:tcBorders>
            <w:shd w:val="clear" w:color="auto" w:fill="auto"/>
            <w:noWrap/>
            <w:vAlign w:val="bottom"/>
          </w:tcPr>
          <w:p w14:paraId="4BA26875" w14:textId="21A9F467" w:rsidR="0049116B" w:rsidRPr="006802E6" w:rsidRDefault="0049116B" w:rsidP="00635D8B">
            <w:pPr>
              <w:pStyle w:val="Sinespaciado"/>
              <w:rPr>
                <w:rFonts w:eastAsia="Times New Roman"/>
                <w:color w:val="000000"/>
                <w:lang w:val="es-CO"/>
              </w:rPr>
            </w:pPr>
            <w:r w:rsidRPr="006802E6">
              <w:rPr>
                <w:rFonts w:eastAsia="Times New Roman"/>
                <w:color w:val="000000"/>
                <w:lang w:val="es-CO"/>
              </w:rPr>
              <w:lastRenderedPageBreak/>
              <w:t>Investigación I</w:t>
            </w:r>
          </w:p>
        </w:tc>
        <w:tc>
          <w:tcPr>
            <w:tcW w:w="0" w:type="auto"/>
            <w:vMerge/>
            <w:tcBorders>
              <w:left w:val="single" w:sz="4" w:space="0" w:color="auto"/>
              <w:right w:val="single" w:sz="4" w:space="0" w:color="auto"/>
            </w:tcBorders>
            <w:shd w:val="clear" w:color="auto" w:fill="auto"/>
            <w:noWrap/>
            <w:vAlign w:val="center"/>
          </w:tcPr>
          <w:p w14:paraId="308E37FB" w14:textId="77777777" w:rsidR="0049116B" w:rsidRPr="006802E6" w:rsidRDefault="0049116B" w:rsidP="00635D8B">
            <w:pPr>
              <w:pStyle w:val="Sinespaciado"/>
              <w:rPr>
                <w:rFonts w:eastAsia="Times New Roman"/>
                <w:b/>
                <w:color w:val="000000"/>
                <w:lang w:val="es-CO"/>
              </w:rPr>
            </w:pPr>
          </w:p>
        </w:tc>
        <w:tc>
          <w:tcPr>
            <w:tcW w:w="0" w:type="auto"/>
            <w:vMerge w:val="restart"/>
            <w:tcBorders>
              <w:top w:val="nil"/>
              <w:left w:val="single" w:sz="4" w:space="0" w:color="auto"/>
              <w:right w:val="single" w:sz="4" w:space="0" w:color="auto"/>
            </w:tcBorders>
            <w:shd w:val="clear" w:color="auto" w:fill="auto"/>
            <w:noWrap/>
            <w:vAlign w:val="center"/>
            <w:hideMark/>
          </w:tcPr>
          <w:p w14:paraId="5B066C1A" w14:textId="087E0084" w:rsidR="0049116B" w:rsidRPr="006802E6" w:rsidRDefault="0049116B" w:rsidP="00635D8B">
            <w:pPr>
              <w:pStyle w:val="Sinespaciado"/>
              <w:rPr>
                <w:rFonts w:eastAsia="Times New Roman"/>
                <w:b/>
                <w:color w:val="000000"/>
                <w:lang w:val="es-CO"/>
              </w:rPr>
            </w:pPr>
            <w:r w:rsidRPr="006802E6">
              <w:rPr>
                <w:rFonts w:eastAsia="Times New Roman"/>
                <w:b/>
                <w:color w:val="000000"/>
                <w:lang w:val="es-CO"/>
              </w:rPr>
              <w:t>16.66%</w:t>
            </w:r>
          </w:p>
        </w:tc>
      </w:tr>
      <w:tr w:rsidR="0049116B" w:rsidRPr="006802E6" w14:paraId="55CFBEA1" w14:textId="77777777" w:rsidTr="0049116B">
        <w:trPr>
          <w:trHeight w:val="323"/>
        </w:trPr>
        <w:tc>
          <w:tcPr>
            <w:tcW w:w="0" w:type="auto"/>
            <w:vMerge/>
            <w:tcBorders>
              <w:left w:val="single" w:sz="4" w:space="0" w:color="auto"/>
              <w:right w:val="single" w:sz="4" w:space="0" w:color="auto"/>
            </w:tcBorders>
            <w:shd w:val="clear" w:color="000000" w:fill="C00000"/>
            <w:vAlign w:val="center"/>
          </w:tcPr>
          <w:p w14:paraId="38D1D439" w14:textId="77777777" w:rsidR="0049116B" w:rsidRPr="006802E6" w:rsidRDefault="0049116B" w:rsidP="00635D8B">
            <w:pPr>
              <w:pStyle w:val="Sinespaciado"/>
              <w:rPr>
                <w:rFonts w:eastAsia="Times New Roman"/>
                <w:b/>
                <w:color w:val="FFFFFF"/>
                <w:lang w:val="es-CO"/>
              </w:rPr>
            </w:pPr>
          </w:p>
        </w:tc>
        <w:tc>
          <w:tcPr>
            <w:tcW w:w="0" w:type="auto"/>
            <w:tcBorders>
              <w:top w:val="nil"/>
              <w:left w:val="nil"/>
              <w:bottom w:val="single" w:sz="4" w:space="0" w:color="auto"/>
              <w:right w:val="single" w:sz="4" w:space="0" w:color="auto"/>
            </w:tcBorders>
            <w:shd w:val="clear" w:color="auto" w:fill="auto"/>
            <w:noWrap/>
            <w:vAlign w:val="bottom"/>
          </w:tcPr>
          <w:p w14:paraId="64C765B2" w14:textId="1011C699" w:rsidR="0049116B" w:rsidRPr="006802E6" w:rsidRDefault="0049116B" w:rsidP="00635D8B">
            <w:pPr>
              <w:pStyle w:val="Sinespaciado"/>
              <w:rPr>
                <w:rFonts w:eastAsia="Times New Roman"/>
                <w:color w:val="000000"/>
                <w:lang w:val="es-CO"/>
              </w:rPr>
            </w:pPr>
            <w:r w:rsidRPr="006802E6">
              <w:rPr>
                <w:rFonts w:eastAsia="Times New Roman"/>
                <w:color w:val="000000"/>
                <w:lang w:val="es-CO"/>
              </w:rPr>
              <w:t>Investigación II</w:t>
            </w:r>
          </w:p>
        </w:tc>
        <w:tc>
          <w:tcPr>
            <w:tcW w:w="0" w:type="auto"/>
            <w:vMerge/>
            <w:tcBorders>
              <w:left w:val="single" w:sz="4" w:space="0" w:color="auto"/>
              <w:right w:val="single" w:sz="4" w:space="0" w:color="auto"/>
            </w:tcBorders>
            <w:shd w:val="clear" w:color="auto" w:fill="auto"/>
            <w:noWrap/>
            <w:vAlign w:val="center"/>
          </w:tcPr>
          <w:p w14:paraId="50955972" w14:textId="77777777" w:rsidR="0049116B" w:rsidRPr="006802E6" w:rsidRDefault="0049116B" w:rsidP="00635D8B">
            <w:pPr>
              <w:pStyle w:val="Sinespaciado"/>
              <w:rPr>
                <w:rFonts w:eastAsia="Times New Roman"/>
                <w:b/>
                <w:color w:val="000000"/>
                <w:lang w:val="es-CO"/>
              </w:rPr>
            </w:pPr>
          </w:p>
        </w:tc>
        <w:tc>
          <w:tcPr>
            <w:tcW w:w="0" w:type="auto"/>
            <w:vMerge/>
            <w:tcBorders>
              <w:left w:val="single" w:sz="4" w:space="0" w:color="auto"/>
              <w:right w:val="single" w:sz="4" w:space="0" w:color="auto"/>
            </w:tcBorders>
            <w:shd w:val="clear" w:color="auto" w:fill="auto"/>
            <w:noWrap/>
            <w:vAlign w:val="center"/>
          </w:tcPr>
          <w:p w14:paraId="0C9546F4" w14:textId="77777777" w:rsidR="0049116B" w:rsidRPr="006802E6" w:rsidRDefault="0049116B" w:rsidP="00635D8B">
            <w:pPr>
              <w:pStyle w:val="Sinespaciado"/>
              <w:rPr>
                <w:rFonts w:eastAsia="Times New Roman"/>
                <w:b/>
                <w:color w:val="000000"/>
                <w:lang w:val="es-CO"/>
              </w:rPr>
            </w:pPr>
          </w:p>
        </w:tc>
      </w:tr>
      <w:tr w:rsidR="0049116B" w:rsidRPr="006802E6" w14:paraId="3E8E6806" w14:textId="77777777" w:rsidTr="0049116B">
        <w:trPr>
          <w:trHeight w:val="345"/>
        </w:trPr>
        <w:tc>
          <w:tcPr>
            <w:tcW w:w="0" w:type="auto"/>
            <w:vMerge/>
            <w:tcBorders>
              <w:left w:val="single" w:sz="4" w:space="0" w:color="auto"/>
              <w:right w:val="single" w:sz="4" w:space="0" w:color="auto"/>
            </w:tcBorders>
            <w:shd w:val="clear" w:color="000000" w:fill="C00000"/>
            <w:vAlign w:val="center"/>
          </w:tcPr>
          <w:p w14:paraId="1DD104FA" w14:textId="77777777" w:rsidR="0049116B" w:rsidRPr="006802E6" w:rsidRDefault="0049116B" w:rsidP="00635D8B">
            <w:pPr>
              <w:pStyle w:val="Sinespaciado"/>
              <w:rPr>
                <w:rFonts w:eastAsia="Times New Roman"/>
                <w:b/>
                <w:color w:val="FFFFFF"/>
                <w:lang w:val="es-CO"/>
              </w:rPr>
            </w:pPr>
          </w:p>
        </w:tc>
        <w:tc>
          <w:tcPr>
            <w:tcW w:w="0" w:type="auto"/>
            <w:tcBorders>
              <w:top w:val="nil"/>
              <w:left w:val="nil"/>
              <w:bottom w:val="single" w:sz="4" w:space="0" w:color="auto"/>
              <w:right w:val="single" w:sz="4" w:space="0" w:color="auto"/>
            </w:tcBorders>
            <w:shd w:val="clear" w:color="auto" w:fill="auto"/>
            <w:noWrap/>
            <w:vAlign w:val="bottom"/>
          </w:tcPr>
          <w:p w14:paraId="76B8A02B" w14:textId="14FC9162" w:rsidR="0049116B" w:rsidRPr="006802E6" w:rsidRDefault="0049116B" w:rsidP="00635D8B">
            <w:pPr>
              <w:pStyle w:val="Sinespaciado"/>
              <w:rPr>
                <w:rFonts w:eastAsia="Times New Roman"/>
                <w:color w:val="000000"/>
                <w:lang w:val="es-CO"/>
              </w:rPr>
            </w:pPr>
            <w:r w:rsidRPr="006802E6">
              <w:rPr>
                <w:rFonts w:eastAsia="Times New Roman"/>
                <w:color w:val="000000"/>
                <w:lang w:val="es-CO"/>
              </w:rPr>
              <w:t>Investigación III</w:t>
            </w:r>
          </w:p>
        </w:tc>
        <w:tc>
          <w:tcPr>
            <w:tcW w:w="0" w:type="auto"/>
            <w:vMerge/>
            <w:tcBorders>
              <w:left w:val="single" w:sz="4" w:space="0" w:color="auto"/>
              <w:right w:val="single" w:sz="4" w:space="0" w:color="auto"/>
            </w:tcBorders>
            <w:shd w:val="clear" w:color="auto" w:fill="auto"/>
            <w:noWrap/>
            <w:vAlign w:val="center"/>
          </w:tcPr>
          <w:p w14:paraId="23E5780D" w14:textId="77777777" w:rsidR="0049116B" w:rsidRPr="006802E6" w:rsidRDefault="0049116B" w:rsidP="00635D8B">
            <w:pPr>
              <w:pStyle w:val="Sinespaciado"/>
              <w:rPr>
                <w:rFonts w:eastAsia="Times New Roman"/>
                <w:b/>
                <w:color w:val="000000"/>
                <w:lang w:val="es-CO"/>
              </w:rPr>
            </w:pPr>
          </w:p>
        </w:tc>
        <w:tc>
          <w:tcPr>
            <w:tcW w:w="0" w:type="auto"/>
            <w:vMerge/>
            <w:tcBorders>
              <w:left w:val="single" w:sz="4" w:space="0" w:color="auto"/>
              <w:right w:val="single" w:sz="4" w:space="0" w:color="auto"/>
            </w:tcBorders>
            <w:shd w:val="clear" w:color="auto" w:fill="auto"/>
            <w:noWrap/>
            <w:vAlign w:val="center"/>
          </w:tcPr>
          <w:p w14:paraId="353B49E3" w14:textId="77777777" w:rsidR="0049116B" w:rsidRPr="006802E6" w:rsidRDefault="0049116B" w:rsidP="00635D8B">
            <w:pPr>
              <w:pStyle w:val="Sinespaciado"/>
              <w:rPr>
                <w:rFonts w:eastAsia="Times New Roman"/>
                <w:b/>
                <w:color w:val="000000"/>
                <w:lang w:val="es-CO"/>
              </w:rPr>
            </w:pPr>
          </w:p>
        </w:tc>
      </w:tr>
      <w:tr w:rsidR="0049116B" w:rsidRPr="006802E6" w14:paraId="7649A351" w14:textId="77777777" w:rsidTr="0049116B">
        <w:trPr>
          <w:trHeight w:val="345"/>
        </w:trPr>
        <w:tc>
          <w:tcPr>
            <w:tcW w:w="0" w:type="auto"/>
            <w:vMerge/>
            <w:tcBorders>
              <w:left w:val="single" w:sz="4" w:space="0" w:color="auto"/>
              <w:bottom w:val="single" w:sz="4" w:space="0" w:color="auto"/>
              <w:right w:val="single" w:sz="4" w:space="0" w:color="auto"/>
            </w:tcBorders>
            <w:shd w:val="clear" w:color="000000" w:fill="C00000"/>
            <w:vAlign w:val="center"/>
          </w:tcPr>
          <w:p w14:paraId="783990DB" w14:textId="77777777" w:rsidR="0049116B" w:rsidRPr="006802E6" w:rsidRDefault="0049116B" w:rsidP="00635D8B">
            <w:pPr>
              <w:pStyle w:val="Sinespaciado"/>
              <w:rPr>
                <w:rFonts w:eastAsia="Times New Roman"/>
                <w:b/>
                <w:color w:val="FFFFFF"/>
                <w:lang w:val="es-CO"/>
              </w:rPr>
            </w:pPr>
          </w:p>
        </w:tc>
        <w:tc>
          <w:tcPr>
            <w:tcW w:w="0" w:type="auto"/>
            <w:tcBorders>
              <w:top w:val="nil"/>
              <w:left w:val="nil"/>
              <w:bottom w:val="single" w:sz="4" w:space="0" w:color="auto"/>
              <w:right w:val="single" w:sz="4" w:space="0" w:color="auto"/>
            </w:tcBorders>
            <w:shd w:val="clear" w:color="auto" w:fill="auto"/>
            <w:noWrap/>
            <w:vAlign w:val="bottom"/>
          </w:tcPr>
          <w:p w14:paraId="53772A3A" w14:textId="3862201D" w:rsidR="0049116B" w:rsidRPr="006802E6" w:rsidRDefault="0049116B" w:rsidP="00635D8B">
            <w:pPr>
              <w:pStyle w:val="Sinespaciado"/>
              <w:rPr>
                <w:rFonts w:eastAsia="Times New Roman"/>
                <w:color w:val="000000"/>
                <w:lang w:val="es-CO"/>
              </w:rPr>
            </w:pPr>
            <w:r w:rsidRPr="006802E6">
              <w:rPr>
                <w:rFonts w:eastAsia="Times New Roman"/>
                <w:color w:val="000000"/>
                <w:lang w:val="es-CO"/>
              </w:rPr>
              <w:t xml:space="preserve">Trabajo de Grado  </w:t>
            </w:r>
          </w:p>
        </w:tc>
        <w:tc>
          <w:tcPr>
            <w:tcW w:w="0" w:type="auto"/>
            <w:vMerge/>
            <w:tcBorders>
              <w:left w:val="single" w:sz="4" w:space="0" w:color="auto"/>
              <w:bottom w:val="single" w:sz="4" w:space="0" w:color="auto"/>
              <w:right w:val="single" w:sz="4" w:space="0" w:color="auto"/>
            </w:tcBorders>
            <w:shd w:val="clear" w:color="auto" w:fill="auto"/>
            <w:noWrap/>
            <w:vAlign w:val="center"/>
          </w:tcPr>
          <w:p w14:paraId="1D9BD8E6" w14:textId="77777777" w:rsidR="0049116B" w:rsidRPr="006802E6" w:rsidRDefault="0049116B" w:rsidP="00635D8B">
            <w:pPr>
              <w:pStyle w:val="Sinespaciado"/>
              <w:rPr>
                <w:rFonts w:eastAsia="Times New Roman"/>
                <w:b/>
                <w:color w:val="000000"/>
                <w:lang w:val="es-CO"/>
              </w:rPr>
            </w:pPr>
          </w:p>
        </w:tc>
        <w:tc>
          <w:tcPr>
            <w:tcW w:w="0" w:type="auto"/>
            <w:vMerge/>
            <w:tcBorders>
              <w:left w:val="single" w:sz="4" w:space="0" w:color="auto"/>
              <w:bottom w:val="single" w:sz="4" w:space="0" w:color="auto"/>
              <w:right w:val="single" w:sz="4" w:space="0" w:color="auto"/>
            </w:tcBorders>
            <w:shd w:val="clear" w:color="auto" w:fill="auto"/>
            <w:noWrap/>
            <w:vAlign w:val="center"/>
          </w:tcPr>
          <w:p w14:paraId="7EDCC39F" w14:textId="77777777" w:rsidR="0049116B" w:rsidRPr="006802E6" w:rsidRDefault="0049116B" w:rsidP="00635D8B">
            <w:pPr>
              <w:pStyle w:val="Sinespaciado"/>
              <w:rPr>
                <w:rFonts w:eastAsia="Times New Roman"/>
                <w:b/>
                <w:color w:val="000000"/>
                <w:lang w:val="es-CO"/>
              </w:rPr>
            </w:pPr>
          </w:p>
        </w:tc>
      </w:tr>
    </w:tbl>
    <w:p w14:paraId="5E8DF263" w14:textId="63F7003B" w:rsidR="00B25189" w:rsidRPr="006802E6" w:rsidRDefault="00B25189" w:rsidP="00635D8B">
      <w:pPr>
        <w:pStyle w:val="Sinespaciado"/>
        <w:rPr>
          <w:b/>
        </w:rPr>
      </w:pPr>
    </w:p>
    <w:p w14:paraId="3DAE9D70" w14:textId="15D0C415" w:rsidR="00106B7A" w:rsidRPr="006802E6" w:rsidRDefault="00A11E18" w:rsidP="00635D8B">
      <w:pPr>
        <w:pStyle w:val="Sinespaciado"/>
      </w:pPr>
      <w:bookmarkStart w:id="24" w:name="_Toc257579712"/>
      <w:r w:rsidRPr="006802E6">
        <w:rPr>
          <w:noProof/>
          <w:lang w:val="es-CO"/>
        </w:rPr>
        <mc:AlternateContent>
          <mc:Choice Requires="wps">
            <w:drawing>
              <wp:anchor distT="0" distB="0" distL="114300" distR="114300" simplePos="0" relativeHeight="251659264" behindDoc="0" locked="0" layoutInCell="1" allowOverlap="1" wp14:anchorId="2ADDC48B" wp14:editId="04FF1BA5">
                <wp:simplePos x="0" y="0"/>
                <wp:positionH relativeFrom="column">
                  <wp:posOffset>-114300</wp:posOffset>
                </wp:positionH>
                <wp:positionV relativeFrom="paragraph">
                  <wp:posOffset>97790</wp:posOffset>
                </wp:positionV>
                <wp:extent cx="7315200" cy="254635"/>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C70AE" w14:textId="01F67861" w:rsidR="00A11E18" w:rsidRPr="00AE19F6" w:rsidRDefault="00A11E18" w:rsidP="00A11E18">
                            <w:pPr>
                              <w:keepNext/>
                              <w:rPr>
                                <w:b/>
                              </w:rPr>
                            </w:pPr>
                            <w:r w:rsidRPr="00AE19F6">
                              <w:rPr>
                                <w:b/>
                              </w:rPr>
                              <w:t xml:space="preserve">Figura 3.1 Pensum– Programa de Maestría en Administración </w:t>
                            </w:r>
                          </w:p>
                          <w:p w14:paraId="60BADE74" w14:textId="648D73A7" w:rsidR="00A11E18" w:rsidRPr="00A11E18" w:rsidRDefault="00A11E18" w:rsidP="00A11E18">
                            <w:pPr>
                              <w:pStyle w:val="Epgrafe"/>
                              <w:jc w:val="both"/>
                            </w:pPr>
                            <w:r w:rsidRPr="00A11E18">
                              <w:t xml:space="preserve">Ilustración </w:t>
                            </w:r>
                            <w:r w:rsidR="00FF5ABA">
                              <w:fldChar w:fldCharType="begin"/>
                            </w:r>
                            <w:r w:rsidR="00FF5ABA">
                              <w:instrText xml:space="preserve"> STYLEREF 1 \s </w:instrText>
                            </w:r>
                            <w:r w:rsidR="00FF5ABA">
                              <w:fldChar w:fldCharType="separate"/>
                            </w:r>
                            <w:r w:rsidRPr="00A11E18">
                              <w:rPr>
                                <w:noProof/>
                              </w:rPr>
                              <w:t>3</w:t>
                            </w:r>
                            <w:r w:rsidR="00FF5ABA">
                              <w:rPr>
                                <w:noProof/>
                              </w:rPr>
                              <w:fldChar w:fldCharType="end"/>
                            </w:r>
                            <w:r w:rsidRPr="00A11E18">
                              <w:t>.</w:t>
                            </w:r>
                            <w:r w:rsidR="00FF5ABA">
                              <w:fldChar w:fldCharType="begin"/>
                            </w:r>
                            <w:r w:rsidR="00FF5ABA">
                              <w:instrText xml:space="preserve"> SEQ Ilustración \* ARABIC \s 1 </w:instrText>
                            </w:r>
                            <w:r w:rsidR="00FF5ABA">
                              <w:fldChar w:fldCharType="separate"/>
                            </w:r>
                            <w:r w:rsidRPr="00A11E18">
                              <w:rPr>
                                <w:noProof/>
                              </w:rPr>
                              <w:t>1</w:t>
                            </w:r>
                            <w:r w:rsidR="00FF5ABA">
                              <w:rPr>
                                <w:noProof/>
                              </w:rPr>
                              <w:fldChar w:fldCharType="end"/>
                            </w:r>
                            <w:r w:rsidRPr="00A11E18">
                              <w:t xml:space="preserve"> Pensum - Programa de Maestría en Administración</w:t>
                            </w:r>
                          </w:p>
                          <w:p w14:paraId="1FD7A02E" w14:textId="77777777" w:rsidR="00A11E18" w:rsidRPr="00A11E18" w:rsidRDefault="00A11E18" w:rsidP="007A6746">
                            <w:pPr>
                              <w:rPr>
                                <w:b/>
                              </w:rPr>
                            </w:pPr>
                          </w:p>
                          <w:p w14:paraId="2E28B5B7" w14:textId="77777777" w:rsidR="00A11E18" w:rsidRPr="00A11E18" w:rsidRDefault="00A11E18" w:rsidP="007A6746">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9pt;margin-top:7.7pt;width:8in;height:2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" stroked="f">
                <v:textbox>
                  <w:txbxContent>
                    <w:p w14:paraId="673C70AE" w14:textId="01F67861" w:rsidR="00A11E18" w:rsidRPr="00AE19F6" w:rsidRDefault="00A11E18" w:rsidP="00A11E18">
                      <w:pPr>
                        <w:keepNext/>
                        <w:rPr>
                          <w:b/>
                        </w:rPr>
                      </w:pPr>
                      <w:r w:rsidRPr="00AE19F6">
                        <w:rPr>
                          <w:b/>
                        </w:rPr>
                        <w:t xml:space="preserve">Figura 3.1 Pensum– Programa de Maestría en Administración </w:t>
                      </w:r>
                    </w:p>
                    <w:p w14:paraId="60BADE74" w14:textId="648D73A7" w:rsidR="00A11E18" w:rsidRPr="00A11E18" w:rsidRDefault="00A11E18" w:rsidP="00A11E18">
                      <w:pPr>
                        <w:pStyle w:val="Epgrafe"/>
                        <w:jc w:val="both"/>
                      </w:pPr>
                      <w:r w:rsidRPr="00A11E18">
                        <w:t xml:space="preserve">Ilustración </w:t>
                      </w:r>
                      <w:r w:rsidR="00FF5ABA">
                        <w:fldChar w:fldCharType="begin"/>
                      </w:r>
                      <w:r w:rsidR="00FF5ABA">
                        <w:instrText xml:space="preserve"> STYLEREF 1 \s </w:instrText>
                      </w:r>
                      <w:r w:rsidR="00FF5ABA">
                        <w:fldChar w:fldCharType="separate"/>
                      </w:r>
                      <w:r w:rsidRPr="00A11E18">
                        <w:rPr>
                          <w:noProof/>
                        </w:rPr>
                        <w:t>3</w:t>
                      </w:r>
                      <w:r w:rsidR="00FF5ABA">
                        <w:rPr>
                          <w:noProof/>
                        </w:rPr>
                        <w:fldChar w:fldCharType="end"/>
                      </w:r>
                      <w:r w:rsidRPr="00A11E18">
                        <w:t>.</w:t>
                      </w:r>
                      <w:r w:rsidR="00FF5ABA">
                        <w:fldChar w:fldCharType="begin"/>
                      </w:r>
                      <w:r w:rsidR="00FF5ABA">
                        <w:instrText xml:space="preserve"> SEQ Ilustración \* ARABIC \s 1 </w:instrText>
                      </w:r>
                      <w:r w:rsidR="00FF5ABA">
                        <w:fldChar w:fldCharType="separate"/>
                      </w:r>
                      <w:r w:rsidRPr="00A11E18">
                        <w:rPr>
                          <w:noProof/>
                        </w:rPr>
                        <w:t>1</w:t>
                      </w:r>
                      <w:r w:rsidR="00FF5ABA">
                        <w:rPr>
                          <w:noProof/>
                        </w:rPr>
                        <w:fldChar w:fldCharType="end"/>
                      </w:r>
                      <w:r w:rsidRPr="00A11E18">
                        <w:t xml:space="preserve"> Pensum - Programa de Maestría en Administración</w:t>
                      </w:r>
                    </w:p>
                    <w:p w14:paraId="1FD7A02E" w14:textId="77777777" w:rsidR="00A11E18" w:rsidRPr="00A11E18" w:rsidRDefault="00A11E18" w:rsidP="007A6746">
                      <w:pPr>
                        <w:rPr>
                          <w:b/>
                        </w:rPr>
                      </w:pPr>
                    </w:p>
                    <w:p w14:paraId="2E28B5B7" w14:textId="77777777" w:rsidR="00A11E18" w:rsidRPr="00A11E18" w:rsidRDefault="00A11E18" w:rsidP="007A6746">
                      <w:pPr>
                        <w:rPr>
                          <w:b/>
                        </w:rPr>
                      </w:pPr>
                    </w:p>
                  </w:txbxContent>
                </v:textbox>
              </v:shape>
            </w:pict>
          </mc:Fallback>
        </mc:AlternateContent>
      </w:r>
      <w:bookmarkEnd w:id="24"/>
    </w:p>
    <w:p w14:paraId="6ACFFF60" w14:textId="5ABB9117" w:rsidR="00824751" w:rsidRPr="006802E6" w:rsidRDefault="00AE19F6" w:rsidP="00635D8B">
      <w:pPr>
        <w:pStyle w:val="Sinespaciado"/>
      </w:pPr>
      <w:r>
        <w:rPr>
          <w:noProof/>
          <w:lang w:val="es-CO"/>
        </w:rPr>
        <w:drawing>
          <wp:inline distT="0" distB="0" distL="0" distR="0" wp14:anchorId="536CB82D" wp14:editId="49444298">
            <wp:extent cx="5608320" cy="5372100"/>
            <wp:effectExtent l="38100" t="38100" r="30480" b="381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a:extLst>
                        <a:ext uri="{28A0092B-C50C-407E-A947-70E740481C1C}">
                          <a14:useLocalDpi xmlns:a14="http://schemas.microsoft.com/office/drawing/2010/main" val="0"/>
                        </a:ext>
                      </a:extLst>
                    </a:blip>
                    <a:srcRect t="4082"/>
                    <a:stretch>
                      <a:fillRect/>
                    </a:stretch>
                  </pic:blipFill>
                  <pic:spPr bwMode="auto">
                    <a:xfrm>
                      <a:off x="0" y="0"/>
                      <a:ext cx="5608320" cy="5372100"/>
                    </a:xfrm>
                    <a:prstGeom prst="rect">
                      <a:avLst/>
                    </a:prstGeom>
                    <a:noFill/>
                    <a:ln w="28575" cmpd="sng">
                      <a:solidFill>
                        <a:srgbClr val="000000"/>
                      </a:solidFill>
                      <a:miter lim="800000"/>
                      <a:headEnd/>
                      <a:tailEnd/>
                    </a:ln>
                    <a:effectLst/>
                  </pic:spPr>
                </pic:pic>
              </a:graphicData>
            </a:graphic>
          </wp:inline>
        </w:drawing>
      </w:r>
    </w:p>
    <w:p w14:paraId="6EDAB9FC" w14:textId="3C8A0543" w:rsidR="00907439" w:rsidRPr="006802E6" w:rsidRDefault="00832CD6" w:rsidP="0049116B">
      <w:pPr>
        <w:spacing w:after="0" w:line="276" w:lineRule="auto"/>
      </w:pPr>
      <w:r w:rsidRPr="006802E6">
        <w:t>Fuente: Departamento de Administración, 2016</w:t>
      </w:r>
    </w:p>
    <w:p w14:paraId="7AE51755" w14:textId="77777777" w:rsidR="00634D94" w:rsidRPr="006802E6" w:rsidRDefault="00634D94" w:rsidP="007A6746"/>
    <w:p w14:paraId="581DF2C1" w14:textId="44E3575A" w:rsidR="00106B7A" w:rsidRPr="006802E6" w:rsidRDefault="003C5AE2" w:rsidP="003C5AE2">
      <w:pPr>
        <w:pStyle w:val="Ttulo2"/>
        <w:rPr>
          <w:rFonts w:cs="Times New Roman"/>
          <w:szCs w:val="24"/>
        </w:rPr>
      </w:pPr>
      <w:bookmarkStart w:id="25" w:name="_Toc338014458"/>
      <w:r w:rsidRPr="006802E6">
        <w:rPr>
          <w:rFonts w:cs="Times New Roman"/>
          <w:szCs w:val="24"/>
        </w:rPr>
        <w:lastRenderedPageBreak/>
        <w:t>Estrategias didácticas</w:t>
      </w:r>
      <w:bookmarkEnd w:id="25"/>
    </w:p>
    <w:p w14:paraId="7FB42221" w14:textId="77777777" w:rsidR="00E60123" w:rsidRPr="006802E6" w:rsidRDefault="00E60123" w:rsidP="00635D8B">
      <w:pPr>
        <w:pStyle w:val="Sinespaciado"/>
        <w:rPr>
          <w:highlight w:val="yellow"/>
          <w:lang w:val="es-CO"/>
        </w:rPr>
      </w:pPr>
      <w:r w:rsidRPr="006802E6">
        <w:rPr>
          <w:lang w:val="es-CO"/>
        </w:rPr>
        <w:t>Flexibilidad curricular: Característica que posibilita al currículo mantenerse actualizado, permite y optimiza el tránsito del estudiante por la institución y por el programa.  De esta manera además de contribuir a la formación integral de los estudiantes, posibilita adaptarse a los cambios en el respectivo campo del conocimiento, a las necesidades y vocaciones individuales; facilita la actualización permanente de los contenidos, estrategias pedagógicas y la aproximación a nuevas orientaciones en los temas del programa.</w:t>
      </w:r>
    </w:p>
    <w:p w14:paraId="52E4EA95" w14:textId="2619D4AD" w:rsidR="00E60123" w:rsidRPr="006802E6" w:rsidRDefault="00E60123" w:rsidP="00635D8B">
      <w:pPr>
        <w:pStyle w:val="Sinespaciado"/>
        <w:rPr>
          <w:lang w:val="es-CO"/>
        </w:rPr>
      </w:pPr>
      <w:r w:rsidRPr="006802E6">
        <w:rPr>
          <w:lang w:val="es-CO"/>
        </w:rPr>
        <w:t>La flexibilidad apunta a configurar escenarios importantes para la problematización y producción de nuevas prácticas académicas, curriculares, pedagógicas, evaluativas, administrativas y culturales que conduzcan a generar nuevos vínculos y nuevas relaciones con los diversos ámbitos sociales. Esta estrategia, permite que el estudiante adquiera responsabilidad, se le facilite el trabajo interdisciplinario y poder lograr objetivos de auto aprendizaje. La flexibilidad curricular, busca que el currículo sea un proceso dinámico que tenga la posibilidad de poder responder con solvencia y rapidez a los cambios.</w:t>
      </w:r>
    </w:p>
    <w:p w14:paraId="33083EF4" w14:textId="6398C790" w:rsidR="00E60123" w:rsidRPr="006802E6" w:rsidRDefault="00E60123" w:rsidP="00635D8B">
      <w:pPr>
        <w:pStyle w:val="Sinespaciado"/>
      </w:pPr>
      <w:r w:rsidRPr="006802E6">
        <w:t xml:space="preserve">El programa </w:t>
      </w:r>
      <w:r w:rsidRPr="006802E6">
        <w:rPr>
          <w:lang w:val="es-CO"/>
        </w:rPr>
        <w:t xml:space="preserve">Maestría en Administración </w:t>
      </w:r>
      <w:r w:rsidRPr="006802E6">
        <w:t xml:space="preserve"> garantiza que el estudiante pueda culminar su proceso de formación dentro de los tiempos que el calendario académico establece, también se le garantiza al estudiante que los contenidos estén ajustados al contexto a través de la planeación de los contenidos como también la inserción de las </w:t>
      </w:r>
      <w:proofErr w:type="spellStart"/>
      <w:r w:rsidRPr="006802E6">
        <w:t>TICs</w:t>
      </w:r>
      <w:proofErr w:type="spellEnd"/>
      <w:r w:rsidRPr="006802E6">
        <w:t xml:space="preserve"> en su proceso de formación.   Para el desarrollo de las asignaturas contempladas en el Plan de Estudios se acogen las siguientes formas y estrategias de enseñanza:</w:t>
      </w:r>
    </w:p>
    <w:p w14:paraId="4C99CB13" w14:textId="77777777" w:rsidR="0013719B" w:rsidRPr="006802E6" w:rsidRDefault="00E60123" w:rsidP="00635D8B">
      <w:pPr>
        <w:pStyle w:val="Sinespaciado"/>
        <w:numPr>
          <w:ilvl w:val="0"/>
          <w:numId w:val="42"/>
        </w:numPr>
        <w:rPr>
          <w:lang w:val="es-CO"/>
        </w:rPr>
      </w:pPr>
      <w:r w:rsidRPr="006802E6">
        <w:t>Uso eficiente de la plataforma virtual, recurso con el que cuenta nuestra Universidad.</w:t>
      </w:r>
    </w:p>
    <w:p w14:paraId="3D29E662" w14:textId="43106587" w:rsidR="0013719B" w:rsidRPr="006802E6" w:rsidRDefault="00E60123" w:rsidP="00635D8B">
      <w:pPr>
        <w:pStyle w:val="Sinespaciado"/>
        <w:numPr>
          <w:ilvl w:val="0"/>
          <w:numId w:val="42"/>
        </w:numPr>
        <w:rPr>
          <w:lang w:val="es-CO"/>
        </w:rPr>
      </w:pPr>
      <w:r w:rsidRPr="006802E6">
        <w:t>Definición de contenidos programáticos</w:t>
      </w:r>
    </w:p>
    <w:p w14:paraId="3AB11EB0" w14:textId="0B780995" w:rsidR="0013719B" w:rsidRPr="006802E6" w:rsidRDefault="00E60123" w:rsidP="00635D8B">
      <w:pPr>
        <w:pStyle w:val="Sinespaciado"/>
        <w:numPr>
          <w:ilvl w:val="0"/>
          <w:numId w:val="42"/>
        </w:numPr>
        <w:rPr>
          <w:lang w:val="es-CO"/>
        </w:rPr>
      </w:pPr>
      <w:r w:rsidRPr="006802E6">
        <w:t>Planteamiento y desarrollo de actividades pre-saberes</w:t>
      </w:r>
    </w:p>
    <w:p w14:paraId="0F246A44" w14:textId="37F31450" w:rsidR="0013719B" w:rsidRPr="006802E6" w:rsidRDefault="00E60123" w:rsidP="00635D8B">
      <w:pPr>
        <w:pStyle w:val="Sinespaciado"/>
        <w:numPr>
          <w:ilvl w:val="0"/>
          <w:numId w:val="42"/>
        </w:numPr>
        <w:rPr>
          <w:lang w:val="es-CO"/>
        </w:rPr>
      </w:pPr>
      <w:r w:rsidRPr="006802E6">
        <w:t>Contacto directo acorde a los créditos de la asignatura</w:t>
      </w:r>
    </w:p>
    <w:p w14:paraId="766D3E87" w14:textId="030D7505" w:rsidR="0013719B" w:rsidRPr="006802E6" w:rsidRDefault="00E60123" w:rsidP="00635D8B">
      <w:pPr>
        <w:pStyle w:val="Sinespaciado"/>
        <w:numPr>
          <w:ilvl w:val="0"/>
          <w:numId w:val="42"/>
        </w:numPr>
        <w:rPr>
          <w:lang w:val="es-CO"/>
        </w:rPr>
      </w:pPr>
      <w:r w:rsidRPr="006802E6">
        <w:t>Actividades en la metodología seminario-taller.</w:t>
      </w:r>
    </w:p>
    <w:p w14:paraId="0629C8C4" w14:textId="5804C0DF" w:rsidR="0013719B" w:rsidRPr="006802E6" w:rsidRDefault="00E60123" w:rsidP="00635D8B">
      <w:pPr>
        <w:pStyle w:val="Sinespaciado"/>
        <w:numPr>
          <w:ilvl w:val="0"/>
          <w:numId w:val="42"/>
        </w:numPr>
        <w:rPr>
          <w:lang w:val="es-CO"/>
        </w:rPr>
      </w:pPr>
      <w:r w:rsidRPr="006802E6">
        <w:t>Material de apoyo de complementación teórica y metodológica.</w:t>
      </w:r>
    </w:p>
    <w:p w14:paraId="3A377523" w14:textId="0C07ABFF" w:rsidR="0013719B" w:rsidRPr="006802E6" w:rsidRDefault="00E60123" w:rsidP="00635D8B">
      <w:pPr>
        <w:pStyle w:val="Sinespaciado"/>
        <w:numPr>
          <w:ilvl w:val="0"/>
          <w:numId w:val="42"/>
        </w:numPr>
        <w:rPr>
          <w:lang w:val="es-CO"/>
        </w:rPr>
      </w:pPr>
      <w:r w:rsidRPr="006802E6">
        <w:t>Planteamiento y desarrollo de actividades fuera del aula de clase con carácter aplicativo en el aula.</w:t>
      </w:r>
    </w:p>
    <w:p w14:paraId="2893A9FD" w14:textId="7C959774" w:rsidR="0013719B" w:rsidRPr="006802E6" w:rsidRDefault="00E60123" w:rsidP="00635D8B">
      <w:pPr>
        <w:pStyle w:val="Sinespaciado"/>
        <w:numPr>
          <w:ilvl w:val="0"/>
          <w:numId w:val="42"/>
        </w:numPr>
        <w:rPr>
          <w:lang w:val="es-CO"/>
        </w:rPr>
      </w:pPr>
      <w:r w:rsidRPr="006802E6">
        <w:t>El trabajo cooperativo como posibilidad para fortalecer la capacidad de discusión y concertación de ideas.</w:t>
      </w:r>
    </w:p>
    <w:p w14:paraId="427FF66A" w14:textId="43ED0A41" w:rsidR="0013719B" w:rsidRPr="006802E6" w:rsidRDefault="00E60123" w:rsidP="00635D8B">
      <w:pPr>
        <w:pStyle w:val="Sinespaciado"/>
        <w:numPr>
          <w:ilvl w:val="0"/>
          <w:numId w:val="42"/>
        </w:numPr>
        <w:rPr>
          <w:lang w:val="es-CO"/>
        </w:rPr>
      </w:pPr>
      <w:r w:rsidRPr="006802E6">
        <w:rPr>
          <w:lang w:val="es-CO"/>
        </w:rPr>
        <w:t>Se promueve el desarrollo de competencias humanas, ciudadanas, cognitivas, académicas, sociales, culturales, ambientales y laborales.</w:t>
      </w:r>
    </w:p>
    <w:p w14:paraId="755C1BE4" w14:textId="421D0D16" w:rsidR="0013719B" w:rsidRPr="006802E6" w:rsidRDefault="00E60123" w:rsidP="00635D8B">
      <w:pPr>
        <w:pStyle w:val="Sinespaciado"/>
        <w:numPr>
          <w:ilvl w:val="0"/>
          <w:numId w:val="42"/>
        </w:numPr>
        <w:rPr>
          <w:lang w:val="es-CO"/>
        </w:rPr>
      </w:pPr>
      <w:r w:rsidRPr="006802E6">
        <w:rPr>
          <w:lang w:val="es-CO"/>
        </w:rPr>
        <w:t>Se permite la participación activa del estudiante en su formación, según sus intereses, capacidades y orientación, siguiendo las normas establecidas para ello.</w:t>
      </w:r>
    </w:p>
    <w:p w14:paraId="31AF3125" w14:textId="69A70006" w:rsidR="00E60123" w:rsidRPr="006802E6" w:rsidRDefault="00E60123" w:rsidP="00635D8B">
      <w:pPr>
        <w:pStyle w:val="Sinespaciado"/>
        <w:numPr>
          <w:ilvl w:val="0"/>
          <w:numId w:val="42"/>
        </w:numPr>
        <w:rPr>
          <w:lang w:val="es-CO"/>
        </w:rPr>
      </w:pPr>
      <w:r w:rsidRPr="006802E6">
        <w:rPr>
          <w:lang w:val="es-CO"/>
        </w:rPr>
        <w:t>Se propicia la formación interdisciplinaria mediante la articulación académica, investigativa y de proyección social, enriqueciendo la formación profesional.</w:t>
      </w:r>
    </w:p>
    <w:p w14:paraId="28FD1F2D" w14:textId="77777777" w:rsidR="00E60123" w:rsidRPr="006802E6" w:rsidRDefault="00E60123" w:rsidP="00635D8B">
      <w:pPr>
        <w:pStyle w:val="Sinespaciado"/>
        <w:numPr>
          <w:ilvl w:val="0"/>
          <w:numId w:val="42"/>
        </w:numPr>
      </w:pPr>
      <w:r w:rsidRPr="006802E6">
        <w:rPr>
          <w:lang w:val="es-CO"/>
        </w:rPr>
        <w:lastRenderedPageBreak/>
        <w:t>Se amplía y diversifica las opciones de formación profesional, facilitando al estudiante avanzar acorde con su proyecto de vida, capacidades y talentos, lo que permite la articulación de los programas en sus niveles de formación.</w:t>
      </w:r>
    </w:p>
    <w:p w14:paraId="11A1C6CF" w14:textId="77777777" w:rsidR="00E60123" w:rsidRPr="006802E6" w:rsidRDefault="00E60123" w:rsidP="00AD207B">
      <w:pPr>
        <w:pStyle w:val="Sinespaciado"/>
        <w:numPr>
          <w:ilvl w:val="0"/>
          <w:numId w:val="42"/>
        </w:numPr>
      </w:pPr>
      <w:r w:rsidRPr="006802E6">
        <w:rPr>
          <w:lang w:val="es-CO"/>
        </w:rPr>
        <w:t xml:space="preserve">El Programa promoverá la homologación académica con el reconocimiento oficial de títulos académicos de un país, para su reconocimiento en el extranjero. También se refiere al reconocimiento (convalidación) de los estudios realizados en una institución académica, a efectos laborales, sin la obtención del título o diploma correspondiente que sirva para su culminación en otra institución.      </w:t>
      </w:r>
    </w:p>
    <w:p w14:paraId="0654B54A" w14:textId="77777777" w:rsidR="00E60123" w:rsidRPr="006802E6" w:rsidRDefault="00E60123" w:rsidP="00AD207B">
      <w:pPr>
        <w:pStyle w:val="Sinespaciado"/>
        <w:numPr>
          <w:ilvl w:val="0"/>
          <w:numId w:val="42"/>
        </w:numPr>
      </w:pPr>
      <w:r w:rsidRPr="006802E6">
        <w:rPr>
          <w:lang w:val="es-CO"/>
        </w:rPr>
        <w:t>Como requisito de grado se determina en el cuarto semestre una movilidad a nivel nacional o internacional de estudiantes con el objetivo de realizar visitas empresariales y conocer las experiencias de las mismas.</w:t>
      </w:r>
    </w:p>
    <w:p w14:paraId="7ABB934C" w14:textId="77777777" w:rsidR="00E60123" w:rsidRPr="006802E6" w:rsidRDefault="00E60123" w:rsidP="00AD207B">
      <w:pPr>
        <w:pStyle w:val="Sinespaciado"/>
        <w:numPr>
          <w:ilvl w:val="0"/>
          <w:numId w:val="42"/>
        </w:numPr>
      </w:pPr>
      <w:r w:rsidRPr="006802E6">
        <w:rPr>
          <w:lang w:val="es-CO"/>
        </w:rPr>
        <w:t>El Programa promueve la movilidad entrante con docentes externos a nivel internacional y saliente con el cuerpo docente de la Universidad de Pamplona.</w:t>
      </w:r>
    </w:p>
    <w:p w14:paraId="090ECC64" w14:textId="77777777" w:rsidR="00E60123" w:rsidRPr="006802E6" w:rsidRDefault="00E60123" w:rsidP="00AD207B">
      <w:pPr>
        <w:pStyle w:val="Sinespaciado"/>
        <w:rPr>
          <w:b/>
        </w:rPr>
      </w:pPr>
    </w:p>
    <w:p w14:paraId="17C3BC85" w14:textId="181D79DD" w:rsidR="00E60123" w:rsidRPr="006802E6" w:rsidRDefault="00E60123" w:rsidP="00AD207B">
      <w:pPr>
        <w:pStyle w:val="Sinespaciado"/>
        <w:rPr>
          <w:b/>
          <w:lang w:val="es-CO"/>
        </w:rPr>
      </w:pPr>
      <w:r w:rsidRPr="006802E6">
        <w:rPr>
          <w:b/>
        </w:rPr>
        <w:t>UNIDAD ESPECIAL PARA EL</w:t>
      </w:r>
      <w:r w:rsidR="009E760D" w:rsidRPr="006802E6">
        <w:rPr>
          <w:b/>
        </w:rPr>
        <w:t xml:space="preserve"> USO Y PROPIACIÓN DE LAS TIC EN </w:t>
      </w:r>
      <w:r w:rsidRPr="006802E6">
        <w:rPr>
          <w:b/>
        </w:rPr>
        <w:t>LA EDUCACIÓN</w:t>
      </w:r>
      <w:r w:rsidRPr="006802E6">
        <w:rPr>
          <w:b/>
          <w:lang w:val="es-CO"/>
        </w:rPr>
        <w:t xml:space="preserve"> (UETIC).</w:t>
      </w:r>
    </w:p>
    <w:p w14:paraId="4B2409E4" w14:textId="77777777" w:rsidR="00E60123" w:rsidRPr="006802E6" w:rsidRDefault="00E60123" w:rsidP="00E60123">
      <w:pPr>
        <w:pStyle w:val="NormalWeb"/>
        <w:spacing w:after="0" w:line="276" w:lineRule="auto"/>
        <w:jc w:val="both"/>
        <w:rPr>
          <w:szCs w:val="24"/>
        </w:rPr>
      </w:pPr>
      <w:r w:rsidRPr="006802E6">
        <w:rPr>
          <w:szCs w:val="24"/>
        </w:rPr>
        <w:t>En el marco de la Misión, Visión y Proyecto Educativo de la Universidad de Pamplona, la Unidad Especial para el Uso y Apropiación de las TIC en la Educación - UETIC es la unidad de apoyo académico encargada de soportar el diseño, desarrollo e implementación de estrategias y acciones que permitan el uso y apropiación de las Tecnologías de Información y Comunicación - TIC en los procesos de formación de los programas académicos que se desarrollan en las modalidades presencial, a distancia y virtual.</w:t>
      </w:r>
    </w:p>
    <w:p w14:paraId="3DD8DE24" w14:textId="77777777" w:rsidR="009E760D" w:rsidRPr="006802E6" w:rsidRDefault="00E60123" w:rsidP="00E60123">
      <w:pPr>
        <w:pStyle w:val="NormalWeb"/>
        <w:spacing w:after="0" w:line="276" w:lineRule="auto"/>
        <w:jc w:val="both"/>
        <w:rPr>
          <w:szCs w:val="24"/>
        </w:rPr>
      </w:pPr>
      <w:r w:rsidRPr="006802E6">
        <w:rPr>
          <w:szCs w:val="24"/>
        </w:rPr>
        <w:t>La UETIC se encuentra conformada por profesionales de diversas áreas del conocimiento, quienes se encargan de brindar apoyo y acompañamiento en el desarrollo de procesos educativos mediados por TIC.</w:t>
      </w:r>
    </w:p>
    <w:p w14:paraId="626C34AC" w14:textId="3F253D5D" w:rsidR="009E760D" w:rsidRPr="006802E6" w:rsidRDefault="00E60123" w:rsidP="00E60123">
      <w:pPr>
        <w:pStyle w:val="NormalWeb"/>
        <w:spacing w:after="0" w:line="276" w:lineRule="auto"/>
        <w:jc w:val="both"/>
        <w:rPr>
          <w:szCs w:val="24"/>
        </w:rPr>
      </w:pPr>
      <w:r w:rsidRPr="006802E6">
        <w:rPr>
          <w:szCs w:val="24"/>
        </w:rPr>
        <w:br/>
        <w:t>Teniendo en cuenta el Pensamiento Pedagógico de la Universidad de Pamplona la UETIC lidera la construcción e implementación de cursos que permitan a nuestros estudiantes desarrollar las competencias y habilidades propuestas dentro de los procesos de formación, mediante actividades de aprendizaje flexibles y dinámicas, videos, animaciones, lecturas, audi</w:t>
      </w:r>
      <w:r w:rsidR="006C744E" w:rsidRPr="006802E6">
        <w:rPr>
          <w:szCs w:val="24"/>
        </w:rPr>
        <w:t>os, y demás recursos multi</w:t>
      </w:r>
      <w:r w:rsidRPr="006802E6">
        <w:rPr>
          <w:szCs w:val="24"/>
        </w:rPr>
        <w:t xml:space="preserve">ediales, que colaboren con la comprensión y apropiación de las diferentes temáticas. </w:t>
      </w:r>
    </w:p>
    <w:p w14:paraId="69A96868" w14:textId="77777777" w:rsidR="009E760D" w:rsidRPr="006802E6" w:rsidRDefault="00E60123" w:rsidP="00E60123">
      <w:pPr>
        <w:pStyle w:val="NormalWeb"/>
        <w:spacing w:after="0" w:line="276" w:lineRule="auto"/>
        <w:jc w:val="both"/>
        <w:rPr>
          <w:szCs w:val="24"/>
        </w:rPr>
      </w:pPr>
      <w:r w:rsidRPr="006802E6">
        <w:rPr>
          <w:szCs w:val="24"/>
        </w:rPr>
        <w:br/>
        <w:t xml:space="preserve">La amplia experiencia de la Universidad de Pamplona en el desarrollo de procesos de formación en la modalidad a distancia y virtual, y en el desarrollo e implementación de soluciones tecnológicas, especialmente en el sector de educación superior, nos permite ofrecer a la comunidad un Ambiente Virtual de Aprendizaje, que integra diferentes aplicaciones, </w:t>
      </w:r>
      <w:r w:rsidRPr="006802E6">
        <w:rPr>
          <w:szCs w:val="24"/>
        </w:rPr>
        <w:lastRenderedPageBreak/>
        <w:t>plataformas, recursos, servicios y redes, a fin de satisfacer las necesidades de Nuestra Comunidad Educativa.</w:t>
      </w:r>
    </w:p>
    <w:p w14:paraId="409C45EC" w14:textId="527D6BDB" w:rsidR="00E60123" w:rsidRPr="006802E6" w:rsidRDefault="00E60123" w:rsidP="00E60123">
      <w:pPr>
        <w:pStyle w:val="NormalWeb"/>
        <w:spacing w:after="0" w:line="276" w:lineRule="auto"/>
        <w:jc w:val="both"/>
        <w:rPr>
          <w:szCs w:val="24"/>
        </w:rPr>
      </w:pPr>
      <w:r w:rsidRPr="006802E6">
        <w:rPr>
          <w:b/>
          <w:szCs w:val="24"/>
        </w:rPr>
        <w:t>Objetivos</w:t>
      </w:r>
    </w:p>
    <w:p w14:paraId="46333D42" w14:textId="77777777" w:rsidR="00E60123" w:rsidRPr="006802E6" w:rsidRDefault="00E60123" w:rsidP="00AD207B">
      <w:pPr>
        <w:pStyle w:val="Sinespaciado"/>
        <w:numPr>
          <w:ilvl w:val="0"/>
          <w:numId w:val="45"/>
        </w:numPr>
      </w:pPr>
      <w:r w:rsidRPr="006802E6">
        <w:t>Apoyar el desarrollo de cursos de pregrado, postgrado, y extensión, mediante el uso y mediación de las TIC.</w:t>
      </w:r>
    </w:p>
    <w:p w14:paraId="36C1F49A" w14:textId="77777777" w:rsidR="00E60123" w:rsidRPr="006802E6" w:rsidRDefault="00E60123" w:rsidP="00AD207B">
      <w:pPr>
        <w:pStyle w:val="Sinespaciado"/>
        <w:numPr>
          <w:ilvl w:val="0"/>
          <w:numId w:val="45"/>
        </w:numPr>
      </w:pPr>
      <w:r w:rsidRPr="006802E6">
        <w:t>Definir estrategias para la oferta de programas académicos virtuales en la Universidad.</w:t>
      </w:r>
    </w:p>
    <w:p w14:paraId="49D199CD" w14:textId="77777777" w:rsidR="00E60123" w:rsidRPr="006802E6" w:rsidRDefault="00E60123" w:rsidP="00AD207B">
      <w:pPr>
        <w:pStyle w:val="Sinespaciado"/>
        <w:numPr>
          <w:ilvl w:val="0"/>
          <w:numId w:val="45"/>
        </w:numPr>
      </w:pPr>
      <w:r w:rsidRPr="006802E6">
        <w:t>Definir los procedimientos académico-administrativos para el uso y mediación de las TIC en la Universidad de Pamplona.</w:t>
      </w:r>
    </w:p>
    <w:p w14:paraId="09062FDB" w14:textId="77777777" w:rsidR="00E60123" w:rsidRPr="006802E6" w:rsidRDefault="00E60123" w:rsidP="00AD207B">
      <w:pPr>
        <w:pStyle w:val="Sinespaciado"/>
        <w:numPr>
          <w:ilvl w:val="0"/>
          <w:numId w:val="45"/>
        </w:numPr>
      </w:pPr>
      <w:r w:rsidRPr="006802E6">
        <w:t>Evaluar y optimizar las estrategias para el uso y apropiación de las TIC.</w:t>
      </w:r>
    </w:p>
    <w:p w14:paraId="4D66AAFE" w14:textId="77777777" w:rsidR="00E60123" w:rsidRPr="006802E6" w:rsidRDefault="00E60123" w:rsidP="00AD207B">
      <w:pPr>
        <w:pStyle w:val="Sinespaciado"/>
        <w:numPr>
          <w:ilvl w:val="0"/>
          <w:numId w:val="45"/>
        </w:numPr>
      </w:pPr>
      <w:r w:rsidRPr="006802E6">
        <w:t>Proponer la incorporación de las TIC en los programas académicos presenciales y a distancia.</w:t>
      </w:r>
    </w:p>
    <w:p w14:paraId="76BAA238" w14:textId="77777777" w:rsidR="00E60123" w:rsidRPr="006802E6" w:rsidRDefault="00E60123" w:rsidP="00AD207B">
      <w:pPr>
        <w:pStyle w:val="Sinespaciado"/>
        <w:numPr>
          <w:ilvl w:val="0"/>
          <w:numId w:val="45"/>
        </w:numPr>
      </w:pPr>
      <w:r w:rsidRPr="006802E6">
        <w:t>Definir políticas prospectivas para el uso de las TIC para la educación en la Institución.</w:t>
      </w:r>
    </w:p>
    <w:p w14:paraId="70EE3746" w14:textId="77777777" w:rsidR="00E60123" w:rsidRPr="006802E6" w:rsidRDefault="00E60123" w:rsidP="00AD207B">
      <w:pPr>
        <w:pStyle w:val="Sinespaciado"/>
        <w:numPr>
          <w:ilvl w:val="0"/>
          <w:numId w:val="45"/>
        </w:numPr>
      </w:pPr>
      <w:r w:rsidRPr="006802E6">
        <w:t>Gestionar el Banco de Recursos Educativos Digitales de la Universidad de Pamplona.</w:t>
      </w:r>
    </w:p>
    <w:p w14:paraId="7DCB7F13" w14:textId="77777777" w:rsidR="00E60123" w:rsidRPr="006802E6" w:rsidRDefault="00E60123" w:rsidP="00AD207B">
      <w:pPr>
        <w:pStyle w:val="Sinespaciado"/>
        <w:numPr>
          <w:ilvl w:val="0"/>
          <w:numId w:val="45"/>
        </w:numPr>
      </w:pPr>
      <w:r w:rsidRPr="006802E6">
        <w:t>Liderar los procesos de formación en TIC de la comunidad académica de la Universidad de Pamplona.</w:t>
      </w:r>
    </w:p>
    <w:p w14:paraId="02D6E57B" w14:textId="77777777" w:rsidR="00E60123" w:rsidRPr="006802E6" w:rsidRDefault="00E60123" w:rsidP="00AD207B">
      <w:pPr>
        <w:pStyle w:val="Sinespaciado"/>
        <w:numPr>
          <w:ilvl w:val="0"/>
          <w:numId w:val="45"/>
        </w:numPr>
      </w:pPr>
      <w:r w:rsidRPr="006802E6">
        <w:t>Articular la participación de la Universidad de Pamplona en redes institucionales orientadas uso y apropiación de las TIC.</w:t>
      </w:r>
    </w:p>
    <w:p w14:paraId="092E509E" w14:textId="77777777" w:rsidR="00E60123" w:rsidRPr="006802E6" w:rsidRDefault="00E60123" w:rsidP="00AD207B">
      <w:pPr>
        <w:pStyle w:val="Sinespaciado"/>
        <w:numPr>
          <w:ilvl w:val="0"/>
          <w:numId w:val="45"/>
        </w:numPr>
      </w:pPr>
      <w:r w:rsidRPr="006802E6">
        <w:t>Administrar las plataformas educativas digitales que soportan el uso y apropiación de las TIC en la educación.</w:t>
      </w:r>
    </w:p>
    <w:p w14:paraId="50D761F7" w14:textId="77777777" w:rsidR="00E60123" w:rsidRPr="006802E6" w:rsidRDefault="00E60123" w:rsidP="00AD207B">
      <w:pPr>
        <w:pStyle w:val="Sinespaciado"/>
        <w:numPr>
          <w:ilvl w:val="0"/>
          <w:numId w:val="45"/>
        </w:numPr>
      </w:pPr>
      <w:r w:rsidRPr="006802E6">
        <w:t>Apoyar los procesos investigativos relacionados con el uso y apropiación de las TIC a la educación.</w:t>
      </w:r>
    </w:p>
    <w:p w14:paraId="71D623C6" w14:textId="77777777" w:rsidR="00E60123" w:rsidRPr="006802E6" w:rsidRDefault="00E60123" w:rsidP="00AD207B">
      <w:pPr>
        <w:pStyle w:val="Sinespaciado"/>
        <w:numPr>
          <w:ilvl w:val="0"/>
          <w:numId w:val="45"/>
        </w:numPr>
      </w:pPr>
      <w:r w:rsidRPr="006802E6">
        <w:t>Ofertar productos y servicios relacionados con el uso y apropiación de las TIC en los procesos educativos a otras instituciones.</w:t>
      </w:r>
    </w:p>
    <w:p w14:paraId="309F8C32" w14:textId="77777777" w:rsidR="009E760D" w:rsidRPr="006802E6" w:rsidRDefault="009E760D" w:rsidP="009E760D">
      <w:pPr>
        <w:spacing w:before="100" w:beforeAutospacing="1" w:after="0" w:line="276" w:lineRule="auto"/>
        <w:ind w:left="720"/>
      </w:pPr>
    </w:p>
    <w:p w14:paraId="20F5DBCA" w14:textId="34A2E000" w:rsidR="004660EC" w:rsidRPr="006802E6" w:rsidRDefault="00B501F2" w:rsidP="00B501F2">
      <w:pPr>
        <w:pStyle w:val="Epgrafe"/>
        <w:keepNext/>
        <w:jc w:val="both"/>
        <w:rPr>
          <w:rFonts w:ascii="Times New Roman" w:hAnsi="Times New Roman"/>
          <w:sz w:val="24"/>
          <w:szCs w:val="24"/>
        </w:rPr>
      </w:pPr>
      <w:bookmarkStart w:id="26" w:name="_Toc338015436"/>
      <w:r w:rsidRPr="006802E6">
        <w:rPr>
          <w:rFonts w:ascii="Times New Roman" w:hAnsi="Times New Roman"/>
          <w:sz w:val="24"/>
          <w:szCs w:val="24"/>
        </w:rPr>
        <w:t xml:space="preserve">Tabla </w:t>
      </w:r>
      <w:r w:rsidRPr="006802E6">
        <w:rPr>
          <w:rFonts w:ascii="Times New Roman" w:hAnsi="Times New Roman"/>
          <w:sz w:val="24"/>
          <w:szCs w:val="24"/>
        </w:rPr>
        <w:fldChar w:fldCharType="begin"/>
      </w:r>
      <w:r w:rsidRPr="006802E6">
        <w:rPr>
          <w:rFonts w:ascii="Times New Roman" w:hAnsi="Times New Roman"/>
          <w:sz w:val="24"/>
          <w:szCs w:val="24"/>
        </w:rPr>
        <w:instrText xml:space="preserve"> STYLEREF 1 \s </w:instrText>
      </w:r>
      <w:r w:rsidRPr="006802E6">
        <w:rPr>
          <w:rFonts w:ascii="Times New Roman" w:hAnsi="Times New Roman"/>
          <w:sz w:val="24"/>
          <w:szCs w:val="24"/>
        </w:rPr>
        <w:fldChar w:fldCharType="separate"/>
      </w:r>
      <w:r w:rsidRPr="006802E6">
        <w:rPr>
          <w:rFonts w:ascii="Times New Roman" w:hAnsi="Times New Roman"/>
          <w:noProof/>
          <w:sz w:val="24"/>
          <w:szCs w:val="24"/>
        </w:rPr>
        <w:t>3</w:t>
      </w:r>
      <w:r w:rsidRPr="006802E6">
        <w:rPr>
          <w:rFonts w:ascii="Times New Roman" w:hAnsi="Times New Roman"/>
          <w:sz w:val="24"/>
          <w:szCs w:val="24"/>
        </w:rPr>
        <w:fldChar w:fldCharType="end"/>
      </w:r>
      <w:r w:rsidRPr="006802E6">
        <w:rPr>
          <w:rFonts w:ascii="Times New Roman" w:hAnsi="Times New Roman"/>
          <w:sz w:val="24"/>
          <w:szCs w:val="24"/>
        </w:rPr>
        <w:t>.</w:t>
      </w:r>
      <w:r w:rsidRPr="006802E6">
        <w:rPr>
          <w:rFonts w:ascii="Times New Roman" w:hAnsi="Times New Roman"/>
          <w:sz w:val="24"/>
          <w:szCs w:val="24"/>
        </w:rPr>
        <w:fldChar w:fldCharType="begin"/>
      </w:r>
      <w:r w:rsidRPr="006802E6">
        <w:rPr>
          <w:rFonts w:ascii="Times New Roman" w:hAnsi="Times New Roman"/>
          <w:sz w:val="24"/>
          <w:szCs w:val="24"/>
        </w:rPr>
        <w:instrText xml:space="preserve"> SEQ Tabla \* ARABIC \s 1 </w:instrText>
      </w:r>
      <w:r w:rsidRPr="006802E6">
        <w:rPr>
          <w:rFonts w:ascii="Times New Roman" w:hAnsi="Times New Roman"/>
          <w:sz w:val="24"/>
          <w:szCs w:val="24"/>
        </w:rPr>
        <w:fldChar w:fldCharType="separate"/>
      </w:r>
      <w:r w:rsidRPr="006802E6">
        <w:rPr>
          <w:rFonts w:ascii="Times New Roman" w:hAnsi="Times New Roman"/>
          <w:noProof/>
          <w:sz w:val="24"/>
          <w:szCs w:val="24"/>
        </w:rPr>
        <w:t>3</w:t>
      </w:r>
      <w:r w:rsidRPr="006802E6">
        <w:rPr>
          <w:rFonts w:ascii="Times New Roman" w:hAnsi="Times New Roman"/>
          <w:sz w:val="24"/>
          <w:szCs w:val="24"/>
        </w:rPr>
        <w:fldChar w:fldCharType="end"/>
      </w:r>
      <w:r w:rsidRPr="006802E6">
        <w:rPr>
          <w:rFonts w:ascii="Times New Roman" w:hAnsi="Times New Roman"/>
          <w:sz w:val="24"/>
          <w:szCs w:val="24"/>
        </w:rPr>
        <w:t xml:space="preserve"> Estrategia Didáctica Entorno Virtual</w:t>
      </w:r>
      <w:bookmarkEnd w:id="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0"/>
        <w:gridCol w:w="6143"/>
      </w:tblGrid>
      <w:tr w:rsidR="004660EC" w:rsidRPr="006802E6" w14:paraId="0B56BBDD" w14:textId="77777777" w:rsidTr="004660EC">
        <w:trPr>
          <w:trHeight w:val="470"/>
          <w:jc w:val="center"/>
        </w:trPr>
        <w:tc>
          <w:tcPr>
            <w:tcW w:w="1684" w:type="pct"/>
            <w:vMerge w:val="restart"/>
            <w:shd w:val="clear" w:color="auto" w:fill="C00000"/>
            <w:noWrap/>
            <w:vAlign w:val="center"/>
            <w:hideMark/>
          </w:tcPr>
          <w:p w14:paraId="12FD8DDB" w14:textId="77777777" w:rsidR="004660EC" w:rsidRPr="006802E6" w:rsidRDefault="004660EC" w:rsidP="002F41E0">
            <w:pPr>
              <w:spacing w:after="0" w:line="276" w:lineRule="auto"/>
              <w:jc w:val="center"/>
              <w:rPr>
                <w:b/>
                <w:bCs w:val="0"/>
              </w:rPr>
            </w:pPr>
            <w:r w:rsidRPr="006802E6">
              <w:rPr>
                <w:b/>
              </w:rPr>
              <w:t>PRINCIPIO</w:t>
            </w:r>
          </w:p>
        </w:tc>
        <w:tc>
          <w:tcPr>
            <w:tcW w:w="3316" w:type="pct"/>
            <w:vMerge w:val="restart"/>
            <w:shd w:val="clear" w:color="auto" w:fill="C00000"/>
            <w:noWrap/>
            <w:vAlign w:val="center"/>
            <w:hideMark/>
          </w:tcPr>
          <w:p w14:paraId="2437CA40" w14:textId="77777777" w:rsidR="004660EC" w:rsidRPr="006802E6" w:rsidRDefault="004660EC" w:rsidP="002F41E0">
            <w:pPr>
              <w:spacing w:after="0" w:line="276" w:lineRule="auto"/>
              <w:jc w:val="center"/>
              <w:rPr>
                <w:b/>
                <w:bCs w:val="0"/>
              </w:rPr>
            </w:pPr>
            <w:r w:rsidRPr="006802E6">
              <w:rPr>
                <w:b/>
              </w:rPr>
              <w:t>FORMA DE DESARROLLO</w:t>
            </w:r>
          </w:p>
        </w:tc>
      </w:tr>
      <w:tr w:rsidR="004660EC" w:rsidRPr="006802E6" w14:paraId="75553430" w14:textId="77777777" w:rsidTr="004660EC">
        <w:trPr>
          <w:trHeight w:val="516"/>
          <w:jc w:val="center"/>
        </w:trPr>
        <w:tc>
          <w:tcPr>
            <w:tcW w:w="1684" w:type="pct"/>
            <w:vMerge/>
            <w:shd w:val="clear" w:color="auto" w:fill="C00000"/>
            <w:vAlign w:val="center"/>
            <w:hideMark/>
          </w:tcPr>
          <w:p w14:paraId="1971D31F" w14:textId="77777777" w:rsidR="004660EC" w:rsidRPr="006802E6" w:rsidRDefault="004660EC" w:rsidP="004D12B0">
            <w:pPr>
              <w:jc w:val="center"/>
              <w:rPr>
                <w:b/>
                <w:bCs w:val="0"/>
              </w:rPr>
            </w:pPr>
          </w:p>
        </w:tc>
        <w:tc>
          <w:tcPr>
            <w:tcW w:w="3316" w:type="pct"/>
            <w:vMerge/>
            <w:shd w:val="clear" w:color="auto" w:fill="C00000"/>
            <w:vAlign w:val="center"/>
            <w:hideMark/>
          </w:tcPr>
          <w:p w14:paraId="3EBD0AD4" w14:textId="77777777" w:rsidR="004660EC" w:rsidRPr="006802E6" w:rsidRDefault="004660EC" w:rsidP="004D12B0">
            <w:pPr>
              <w:jc w:val="center"/>
              <w:rPr>
                <w:b/>
                <w:bCs w:val="0"/>
              </w:rPr>
            </w:pPr>
          </w:p>
        </w:tc>
      </w:tr>
      <w:tr w:rsidR="004660EC" w:rsidRPr="006802E6" w14:paraId="56FE9B05" w14:textId="77777777" w:rsidTr="004660EC">
        <w:trPr>
          <w:trHeight w:val="1335"/>
          <w:jc w:val="center"/>
        </w:trPr>
        <w:tc>
          <w:tcPr>
            <w:tcW w:w="1684" w:type="pct"/>
            <w:shd w:val="clear" w:color="auto" w:fill="auto"/>
            <w:vAlign w:val="center"/>
            <w:hideMark/>
          </w:tcPr>
          <w:p w14:paraId="60C01916" w14:textId="77777777" w:rsidR="004660EC" w:rsidRPr="006802E6" w:rsidRDefault="004660EC" w:rsidP="004D12B0">
            <w:pPr>
              <w:jc w:val="center"/>
              <w:rPr>
                <w:b/>
                <w:bCs w:val="0"/>
              </w:rPr>
            </w:pPr>
            <w:r w:rsidRPr="006802E6">
              <w:rPr>
                <w:b/>
              </w:rPr>
              <w:t>Partir de los conocimientos previos</w:t>
            </w:r>
          </w:p>
        </w:tc>
        <w:tc>
          <w:tcPr>
            <w:tcW w:w="3316" w:type="pct"/>
            <w:shd w:val="clear" w:color="auto" w:fill="auto"/>
            <w:vAlign w:val="center"/>
            <w:hideMark/>
          </w:tcPr>
          <w:p w14:paraId="448F4060" w14:textId="77777777" w:rsidR="004660EC" w:rsidRPr="006802E6" w:rsidRDefault="004660EC" w:rsidP="004D12B0">
            <w:pPr>
              <w:jc w:val="center"/>
            </w:pPr>
            <w:r w:rsidRPr="006802E6">
              <w:t>El estudiante aprende mejor si parte de lo que ya conoce. Es más efectivo construir nuevos conocimientos con base en los anteriormente adquiridos.</w:t>
            </w:r>
          </w:p>
          <w:p w14:paraId="46A5857B" w14:textId="77777777" w:rsidR="004660EC" w:rsidRPr="006802E6" w:rsidRDefault="004660EC" w:rsidP="004D12B0">
            <w:pPr>
              <w:jc w:val="center"/>
            </w:pPr>
            <w:r w:rsidRPr="006802E6">
              <w:t xml:space="preserve">Se sugiere tomar en cuenta la experiencia de los estudiantes a la hora de elaborar los contenidos, de proponer las actividades </w:t>
            </w:r>
            <w:r w:rsidRPr="006802E6">
              <w:lastRenderedPageBreak/>
              <w:t>necesarias y de plantear la mediación pedagógica correspondiente.</w:t>
            </w:r>
          </w:p>
        </w:tc>
      </w:tr>
      <w:tr w:rsidR="004660EC" w:rsidRPr="006802E6" w14:paraId="68978466" w14:textId="77777777" w:rsidTr="004660EC">
        <w:trPr>
          <w:trHeight w:val="1140"/>
          <w:jc w:val="center"/>
        </w:trPr>
        <w:tc>
          <w:tcPr>
            <w:tcW w:w="1684" w:type="pct"/>
            <w:shd w:val="clear" w:color="auto" w:fill="auto"/>
            <w:vAlign w:val="center"/>
            <w:hideMark/>
          </w:tcPr>
          <w:p w14:paraId="008DF8C5" w14:textId="77777777" w:rsidR="004660EC" w:rsidRPr="006802E6" w:rsidRDefault="004660EC" w:rsidP="004D12B0">
            <w:pPr>
              <w:jc w:val="center"/>
              <w:rPr>
                <w:b/>
                <w:bCs w:val="0"/>
              </w:rPr>
            </w:pPr>
            <w:r w:rsidRPr="006802E6">
              <w:rPr>
                <w:b/>
              </w:rPr>
              <w:lastRenderedPageBreak/>
              <w:t>Fomentar el aprendizaje significativo</w:t>
            </w:r>
          </w:p>
        </w:tc>
        <w:tc>
          <w:tcPr>
            <w:tcW w:w="3316" w:type="pct"/>
            <w:shd w:val="clear" w:color="auto" w:fill="auto"/>
            <w:vAlign w:val="center"/>
            <w:hideMark/>
          </w:tcPr>
          <w:p w14:paraId="618D4AE5" w14:textId="77777777" w:rsidR="004660EC" w:rsidRPr="006802E6" w:rsidRDefault="004660EC" w:rsidP="004D12B0">
            <w:pPr>
              <w:jc w:val="center"/>
            </w:pPr>
            <w:r w:rsidRPr="006802E6">
              <w:t>Para que el estudiante comprenda y construya el conocimiento es muy importante tomar en consideración su contexto personal.</w:t>
            </w:r>
          </w:p>
          <w:p w14:paraId="047F2F47" w14:textId="77777777" w:rsidR="004660EC" w:rsidRPr="006802E6" w:rsidRDefault="004660EC" w:rsidP="004D12B0">
            <w:pPr>
              <w:jc w:val="center"/>
            </w:pPr>
            <w:r w:rsidRPr="006802E6">
              <w:t>Los estudiantes se sienten más motivados a aprender en áreas ligadas a su vida concreta, a sus roles sociales y profesionales.</w:t>
            </w:r>
          </w:p>
          <w:p w14:paraId="1E456DF1" w14:textId="77777777" w:rsidR="004660EC" w:rsidRPr="006802E6" w:rsidRDefault="004660EC" w:rsidP="004D12B0">
            <w:pPr>
              <w:jc w:val="center"/>
            </w:pPr>
            <w:r w:rsidRPr="006802E6">
              <w:t>Los estudiantes aprenden más fácilmente si se les permite practicar y aplicar en su entorno lo que está aprendiendo.</w:t>
            </w:r>
          </w:p>
        </w:tc>
      </w:tr>
      <w:tr w:rsidR="004660EC" w:rsidRPr="006802E6" w14:paraId="47C440A1" w14:textId="77777777" w:rsidTr="004660EC">
        <w:trPr>
          <w:trHeight w:val="1440"/>
          <w:jc w:val="center"/>
        </w:trPr>
        <w:tc>
          <w:tcPr>
            <w:tcW w:w="1684" w:type="pct"/>
            <w:shd w:val="clear" w:color="auto" w:fill="auto"/>
            <w:vAlign w:val="center"/>
            <w:hideMark/>
          </w:tcPr>
          <w:p w14:paraId="17BF32B2" w14:textId="77777777" w:rsidR="004660EC" w:rsidRPr="006802E6" w:rsidRDefault="004660EC" w:rsidP="004D12B0">
            <w:pPr>
              <w:jc w:val="center"/>
              <w:rPr>
                <w:b/>
                <w:bCs w:val="0"/>
              </w:rPr>
            </w:pPr>
            <w:r w:rsidRPr="006802E6">
              <w:rPr>
                <w:b/>
              </w:rPr>
              <w:t>Motivar y orientar</w:t>
            </w:r>
          </w:p>
        </w:tc>
        <w:tc>
          <w:tcPr>
            <w:tcW w:w="3316" w:type="pct"/>
            <w:shd w:val="clear" w:color="auto" w:fill="auto"/>
            <w:vAlign w:val="center"/>
            <w:hideMark/>
          </w:tcPr>
          <w:p w14:paraId="1D0890E3" w14:textId="77777777" w:rsidR="004660EC" w:rsidRPr="006802E6" w:rsidRDefault="004660EC" w:rsidP="004D12B0">
            <w:pPr>
              <w:jc w:val="center"/>
            </w:pPr>
            <w:r w:rsidRPr="006802E6">
              <w:t>La disposición de un estudiante para aprender es mayor cuando está motivado.</w:t>
            </w:r>
          </w:p>
          <w:p w14:paraId="6CAB0D1C" w14:textId="77777777" w:rsidR="004660EC" w:rsidRPr="006802E6" w:rsidRDefault="004660EC" w:rsidP="004D12B0">
            <w:pPr>
              <w:jc w:val="center"/>
            </w:pPr>
            <w:r w:rsidRPr="006802E6">
              <w:t>Es fundamental lograr altos niveles de motivación en los alumnos desde el principio del curso.</w:t>
            </w:r>
          </w:p>
          <w:p w14:paraId="7922D14C" w14:textId="77777777" w:rsidR="004660EC" w:rsidRPr="006802E6" w:rsidRDefault="004660EC" w:rsidP="004D12B0">
            <w:pPr>
              <w:jc w:val="center"/>
            </w:pPr>
            <w:r w:rsidRPr="006802E6">
              <w:t>La mediación pedagógica desempeña un papel primordial para suscitar y mantener la motivación de los participantes de un curso virtual. La calidad del material didáctico, de las consignas de las actividades y, sobre todo, la orientación, guía y retroalimentación adecuadas por parte del tutor, son claves para garantizar la motivación de los estudiantes.</w:t>
            </w:r>
          </w:p>
        </w:tc>
      </w:tr>
      <w:tr w:rsidR="004660EC" w:rsidRPr="006802E6" w14:paraId="404FB733" w14:textId="77777777" w:rsidTr="004660EC">
        <w:trPr>
          <w:trHeight w:val="1185"/>
          <w:jc w:val="center"/>
        </w:trPr>
        <w:tc>
          <w:tcPr>
            <w:tcW w:w="1684" w:type="pct"/>
            <w:shd w:val="clear" w:color="auto" w:fill="auto"/>
            <w:vAlign w:val="center"/>
            <w:hideMark/>
          </w:tcPr>
          <w:p w14:paraId="4EF0293E" w14:textId="77777777" w:rsidR="004660EC" w:rsidRPr="006802E6" w:rsidRDefault="004660EC" w:rsidP="004D12B0">
            <w:pPr>
              <w:jc w:val="center"/>
              <w:rPr>
                <w:b/>
                <w:bCs w:val="0"/>
              </w:rPr>
            </w:pPr>
            <w:r w:rsidRPr="006802E6">
              <w:rPr>
                <w:b/>
              </w:rPr>
              <w:t>Fomentar la interacción</w:t>
            </w:r>
          </w:p>
        </w:tc>
        <w:tc>
          <w:tcPr>
            <w:tcW w:w="3316" w:type="pct"/>
            <w:shd w:val="clear" w:color="auto" w:fill="auto"/>
            <w:vAlign w:val="center"/>
            <w:hideMark/>
          </w:tcPr>
          <w:p w14:paraId="6E6B17AC" w14:textId="77777777" w:rsidR="004660EC" w:rsidRPr="006802E6" w:rsidRDefault="004660EC" w:rsidP="004D12B0">
            <w:pPr>
              <w:jc w:val="center"/>
            </w:pPr>
            <w:r w:rsidRPr="006802E6">
              <w:t>El conocimiento de la realidad es un proceso mental que el individuo desarrolla en su interior como resultado de su interacción con el entorno. Dicho proceso es, a su vez, objeto de intercambio social. Para el caso específico de la educación apoyada en TIC, el conocimiento se origina en la interacción dialéctica entre el aprendiz y el objeto de estudio y continúa con la interacción entre él, sus compañeros y su tutor.</w:t>
            </w:r>
          </w:p>
          <w:p w14:paraId="1D780DC2" w14:textId="77777777" w:rsidR="004660EC" w:rsidRPr="006802E6" w:rsidRDefault="004660EC" w:rsidP="004D12B0">
            <w:pPr>
              <w:jc w:val="center"/>
            </w:pPr>
            <w:r w:rsidRPr="006802E6">
              <w:t>A través del conocimiento del otro es posible lograr un conocimiento de sí mismo. Este autoconocimiento en interacción con otros, permite, por su parte, una comprensión mayor del entorno y de las situaciones por mejorar.</w:t>
            </w:r>
          </w:p>
          <w:p w14:paraId="21B49116" w14:textId="77777777" w:rsidR="004660EC" w:rsidRPr="006802E6" w:rsidRDefault="004660EC" w:rsidP="004D12B0">
            <w:pPr>
              <w:jc w:val="center"/>
            </w:pPr>
            <w:r w:rsidRPr="006802E6">
              <w:t>El desarrollo psíquico del individuo no se encuentra adscrito en su estructura natural, sino que es producto del sistema de relaciones sociales inherentes al sistema de comunicación con otros sujetos, a su actividad colectiva y conjunta.</w:t>
            </w:r>
          </w:p>
          <w:p w14:paraId="272EC904" w14:textId="77777777" w:rsidR="004660EC" w:rsidRPr="006802E6" w:rsidRDefault="004660EC" w:rsidP="004D12B0">
            <w:pPr>
              <w:jc w:val="center"/>
            </w:pPr>
            <w:r w:rsidRPr="006802E6">
              <w:t xml:space="preserve">Por tanto, el ambiente óptimo de aprendizaje es aquel en el que existe una interacción dinámica entre los docentes y los </w:t>
            </w:r>
            <w:r w:rsidRPr="006802E6">
              <w:lastRenderedPageBreak/>
              <w:t>alumnos, de manera que las actividades a realizar conjuntamente se convierten en una oportunidad de crear la propia verdad, como resultado de dicha interacción.</w:t>
            </w:r>
          </w:p>
          <w:p w14:paraId="48E277FE" w14:textId="77777777" w:rsidR="004660EC" w:rsidRPr="006802E6" w:rsidRDefault="004660EC" w:rsidP="004D12B0">
            <w:pPr>
              <w:jc w:val="center"/>
            </w:pPr>
            <w:r w:rsidRPr="006802E6">
              <w:t>Ella se produce a través de un diálogo que permite problematizar los saberes, poner a discusión los conceptos y consensuar conocimientos. Gracias al trabajo en equipo en el que se articulan teorías, se crean hipótesis y se discuten críticamente las ideas de otros, los alumnos alcanzan un nivel mucho más profundo en la comprensión de problemas.</w:t>
            </w:r>
          </w:p>
          <w:p w14:paraId="33222770" w14:textId="77777777" w:rsidR="004660EC" w:rsidRPr="006802E6" w:rsidRDefault="004660EC" w:rsidP="004D12B0">
            <w:pPr>
              <w:jc w:val="center"/>
            </w:pPr>
            <w:r w:rsidRPr="006802E6">
              <w:t>En síntesis, las actividades grupales de discusión y de trabajo colaborativo son fundamentales para el éxito de los cursos en línea.</w:t>
            </w:r>
          </w:p>
        </w:tc>
      </w:tr>
    </w:tbl>
    <w:p w14:paraId="11952CE0" w14:textId="77777777" w:rsidR="000C0C1E" w:rsidRPr="006802E6" w:rsidRDefault="000C0C1E" w:rsidP="004660EC">
      <w:pPr>
        <w:autoSpaceDE w:val="0"/>
        <w:autoSpaceDN w:val="0"/>
        <w:adjustRightInd w:val="0"/>
        <w:spacing w:line="276" w:lineRule="auto"/>
      </w:pPr>
    </w:p>
    <w:p w14:paraId="5BFB5373" w14:textId="77777777" w:rsidR="004660EC" w:rsidRPr="006802E6" w:rsidRDefault="004660EC" w:rsidP="00AD207B">
      <w:pPr>
        <w:pStyle w:val="Sinespaciado"/>
      </w:pPr>
      <w:r w:rsidRPr="006802E6">
        <w:t>Estos procesos serán acompañados de actividades situadas en el contexto profesional del estudiante y en contextos de actividades en el entorno virtual, en el que se emplearán las herramientas de comunicación sincrónica y asincrónica, así como otras herramientas de interacción social y colaborativa, lo que contribuirá a:</w:t>
      </w:r>
    </w:p>
    <w:p w14:paraId="53BD5AD0" w14:textId="77777777" w:rsidR="004660EC" w:rsidRPr="006802E6" w:rsidRDefault="004660EC" w:rsidP="00AD207B">
      <w:pPr>
        <w:pStyle w:val="Sinespaciado"/>
        <w:numPr>
          <w:ilvl w:val="0"/>
          <w:numId w:val="44"/>
        </w:numPr>
      </w:pPr>
      <w:r w:rsidRPr="006802E6">
        <w:t>Formación del maestrante con alto sentido crítico y con las competencias de apoyo institucional que le permita generar nuevos derroteros de acción especialmente encaminados a la solución de problemas gerenciales.</w:t>
      </w:r>
    </w:p>
    <w:p w14:paraId="2251B6F4" w14:textId="77777777" w:rsidR="004660EC" w:rsidRPr="006802E6" w:rsidRDefault="004660EC" w:rsidP="00AD207B">
      <w:pPr>
        <w:pStyle w:val="Sinespaciado"/>
        <w:numPr>
          <w:ilvl w:val="0"/>
          <w:numId w:val="44"/>
        </w:numPr>
      </w:pPr>
      <w:r w:rsidRPr="006802E6">
        <w:t>Las competencias adquiridas deben permitir la inserción en las organizaciones con propósitos estratégicos, éticos, democráticos y de equidad social, que permita evidenciar la actuación transparente.</w:t>
      </w:r>
    </w:p>
    <w:p w14:paraId="0FF6B9D9" w14:textId="1FDE2568" w:rsidR="00106B7A" w:rsidRPr="006802E6" w:rsidRDefault="004660EC" w:rsidP="007A6746">
      <w:pPr>
        <w:pStyle w:val="Sinespaciado"/>
        <w:numPr>
          <w:ilvl w:val="0"/>
          <w:numId w:val="44"/>
        </w:numPr>
      </w:pPr>
      <w:r w:rsidRPr="006802E6">
        <w:t xml:space="preserve">Participación e inclusión en casos gerenciales principalmente colombianos, que generen conocimiento que conduzcan a dar solución a los problemas del país. </w:t>
      </w:r>
    </w:p>
    <w:p w14:paraId="2CF42D9C" w14:textId="345117AB" w:rsidR="00BD393C" w:rsidRPr="006802E6" w:rsidRDefault="00C278B3" w:rsidP="003C5AE2">
      <w:pPr>
        <w:pStyle w:val="Ttulo1"/>
        <w:rPr>
          <w:rFonts w:cs="Times New Roman"/>
          <w:szCs w:val="24"/>
          <w:lang w:eastAsia="es-ES"/>
        </w:rPr>
      </w:pPr>
      <w:bookmarkStart w:id="27" w:name="_Toc379217516"/>
      <w:bookmarkStart w:id="28" w:name="_Toc338014459"/>
      <w:r w:rsidRPr="006802E6">
        <w:rPr>
          <w:rFonts w:cs="Times New Roman"/>
          <w:szCs w:val="24"/>
        </w:rPr>
        <w:t>ESTRUCTURA ORGANIZACIONAL DEL PROGRAMA</w:t>
      </w:r>
      <w:bookmarkEnd w:id="27"/>
      <w:bookmarkEnd w:id="28"/>
      <w:r w:rsidRPr="006802E6">
        <w:rPr>
          <w:rFonts w:cs="Times New Roman"/>
          <w:szCs w:val="24"/>
        </w:rPr>
        <w:t xml:space="preserve"> </w:t>
      </w:r>
      <w:bookmarkStart w:id="29" w:name="_Toc349037678"/>
    </w:p>
    <w:p w14:paraId="2E86898C" w14:textId="536AA826" w:rsidR="00FF0BA9" w:rsidRPr="006802E6" w:rsidRDefault="00FF0BA9" w:rsidP="003C5AE2">
      <w:pPr>
        <w:pStyle w:val="Ttulo2"/>
        <w:rPr>
          <w:rFonts w:cs="Times New Roman"/>
          <w:szCs w:val="24"/>
        </w:rPr>
      </w:pPr>
      <w:bookmarkStart w:id="30" w:name="_Toc338014460"/>
      <w:r w:rsidRPr="006802E6">
        <w:rPr>
          <w:rFonts w:cs="Times New Roman"/>
          <w:szCs w:val="24"/>
        </w:rPr>
        <w:t>Estructura administrativa</w:t>
      </w:r>
      <w:bookmarkEnd w:id="30"/>
    </w:p>
    <w:p w14:paraId="7A578B75" w14:textId="46883A9E" w:rsidR="00FF0BA9" w:rsidRPr="006802E6" w:rsidRDefault="00FF0BA9" w:rsidP="00EC528B">
      <w:pPr>
        <w:pStyle w:val="Sinespaciado"/>
        <w:rPr>
          <w:lang w:eastAsia="es-ES"/>
        </w:rPr>
      </w:pPr>
    </w:p>
    <w:p w14:paraId="0B8E1246" w14:textId="772CCDC1" w:rsidR="00FF0BA9" w:rsidRPr="006802E6" w:rsidRDefault="00FF0BA9" w:rsidP="007A6746">
      <w:pPr>
        <w:rPr>
          <w:lang w:eastAsia="es-ES"/>
        </w:rPr>
      </w:pPr>
      <w:r w:rsidRPr="006802E6">
        <w:rPr>
          <w:lang w:eastAsia="es-ES"/>
        </w:rPr>
        <w:t xml:space="preserve">A continuación en la Figura </w:t>
      </w:r>
      <w:r w:rsidR="00EC528B" w:rsidRPr="006802E6">
        <w:rPr>
          <w:lang w:eastAsia="es-ES"/>
        </w:rPr>
        <w:t>4.1</w:t>
      </w:r>
      <w:r w:rsidRPr="006802E6">
        <w:rPr>
          <w:lang w:eastAsia="es-ES"/>
        </w:rPr>
        <w:t xml:space="preserve">, se presenta la estructura orgánica de la </w:t>
      </w:r>
      <w:r w:rsidR="00984439" w:rsidRPr="006802E6">
        <w:rPr>
          <w:lang w:eastAsia="es-ES"/>
        </w:rPr>
        <w:t xml:space="preserve">Universidad de Pamplona para ilustrar la posición de la </w:t>
      </w:r>
      <w:r w:rsidRPr="006802E6">
        <w:rPr>
          <w:lang w:eastAsia="es-ES"/>
        </w:rPr>
        <w:t xml:space="preserve">Facultad de </w:t>
      </w:r>
      <w:r w:rsidR="00FB37DA" w:rsidRPr="006802E6">
        <w:rPr>
          <w:lang w:eastAsia="es-ES"/>
        </w:rPr>
        <w:t>Ciencias Económicas y Empresariales</w:t>
      </w:r>
      <w:r w:rsidRPr="006802E6">
        <w:rPr>
          <w:lang w:eastAsia="es-ES"/>
        </w:rPr>
        <w:t xml:space="preserve"> a la cual pertenece el </w:t>
      </w:r>
      <w:r w:rsidR="00BD393C" w:rsidRPr="006802E6">
        <w:rPr>
          <w:lang w:eastAsia="es-ES"/>
        </w:rPr>
        <w:t xml:space="preserve">Programa de </w:t>
      </w:r>
      <w:r w:rsidR="00FB37DA" w:rsidRPr="006802E6">
        <w:rPr>
          <w:lang w:eastAsia="es-ES"/>
        </w:rPr>
        <w:t xml:space="preserve">Maestría en Administración </w:t>
      </w:r>
    </w:p>
    <w:p w14:paraId="1197147B" w14:textId="38654D9C" w:rsidR="00A11E18" w:rsidRPr="006802E6" w:rsidRDefault="00A11E18" w:rsidP="00A11E18">
      <w:pPr>
        <w:pStyle w:val="Epgrafe"/>
        <w:jc w:val="both"/>
        <w:rPr>
          <w:rFonts w:ascii="Times New Roman" w:hAnsi="Times New Roman"/>
          <w:sz w:val="24"/>
          <w:szCs w:val="24"/>
        </w:rPr>
      </w:pPr>
      <w:bookmarkStart w:id="31" w:name="_Toc338016465"/>
      <w:r w:rsidRPr="006802E6">
        <w:rPr>
          <w:rFonts w:ascii="Times New Roman" w:hAnsi="Times New Roman"/>
          <w:sz w:val="24"/>
          <w:szCs w:val="24"/>
        </w:rPr>
        <w:t xml:space="preserve">Ilustración </w:t>
      </w:r>
      <w:r w:rsidR="00743D09" w:rsidRPr="006802E6">
        <w:rPr>
          <w:rFonts w:ascii="Times New Roman" w:hAnsi="Times New Roman"/>
          <w:sz w:val="24"/>
          <w:szCs w:val="24"/>
        </w:rPr>
        <w:fldChar w:fldCharType="begin"/>
      </w:r>
      <w:r w:rsidR="00743D09" w:rsidRPr="006802E6">
        <w:rPr>
          <w:rFonts w:ascii="Times New Roman" w:hAnsi="Times New Roman"/>
          <w:sz w:val="24"/>
          <w:szCs w:val="24"/>
        </w:rPr>
        <w:instrText xml:space="preserve"> STYLEREF 1 \s </w:instrText>
      </w:r>
      <w:r w:rsidR="00743D09" w:rsidRPr="006802E6">
        <w:rPr>
          <w:rFonts w:ascii="Times New Roman" w:hAnsi="Times New Roman"/>
          <w:sz w:val="24"/>
          <w:szCs w:val="24"/>
        </w:rPr>
        <w:fldChar w:fldCharType="separate"/>
      </w:r>
      <w:r w:rsidR="00743D09" w:rsidRPr="006802E6">
        <w:rPr>
          <w:rFonts w:ascii="Times New Roman" w:hAnsi="Times New Roman"/>
          <w:noProof/>
          <w:sz w:val="24"/>
          <w:szCs w:val="24"/>
        </w:rPr>
        <w:t>4</w:t>
      </w:r>
      <w:r w:rsidR="00743D09" w:rsidRPr="006802E6">
        <w:rPr>
          <w:rFonts w:ascii="Times New Roman" w:hAnsi="Times New Roman"/>
          <w:sz w:val="24"/>
          <w:szCs w:val="24"/>
        </w:rPr>
        <w:fldChar w:fldCharType="end"/>
      </w:r>
      <w:r w:rsidR="00743D09" w:rsidRPr="006802E6">
        <w:rPr>
          <w:rFonts w:ascii="Times New Roman" w:hAnsi="Times New Roman"/>
          <w:sz w:val="24"/>
          <w:szCs w:val="24"/>
        </w:rPr>
        <w:t>.</w:t>
      </w:r>
      <w:r w:rsidR="00743D09" w:rsidRPr="006802E6">
        <w:rPr>
          <w:rFonts w:ascii="Times New Roman" w:hAnsi="Times New Roman"/>
          <w:sz w:val="24"/>
          <w:szCs w:val="24"/>
        </w:rPr>
        <w:fldChar w:fldCharType="begin"/>
      </w:r>
      <w:r w:rsidR="00743D09" w:rsidRPr="006802E6">
        <w:rPr>
          <w:rFonts w:ascii="Times New Roman" w:hAnsi="Times New Roman"/>
          <w:sz w:val="24"/>
          <w:szCs w:val="24"/>
        </w:rPr>
        <w:instrText xml:space="preserve"> SEQ Ilustración \* ARABIC \s 1 </w:instrText>
      </w:r>
      <w:r w:rsidR="00743D09" w:rsidRPr="006802E6">
        <w:rPr>
          <w:rFonts w:ascii="Times New Roman" w:hAnsi="Times New Roman"/>
          <w:sz w:val="24"/>
          <w:szCs w:val="24"/>
        </w:rPr>
        <w:fldChar w:fldCharType="separate"/>
      </w:r>
      <w:r w:rsidR="00743D09" w:rsidRPr="006802E6">
        <w:rPr>
          <w:rFonts w:ascii="Times New Roman" w:hAnsi="Times New Roman"/>
          <w:noProof/>
          <w:sz w:val="24"/>
          <w:szCs w:val="24"/>
        </w:rPr>
        <w:t>1</w:t>
      </w:r>
      <w:r w:rsidR="00743D09" w:rsidRPr="006802E6">
        <w:rPr>
          <w:rFonts w:ascii="Times New Roman" w:hAnsi="Times New Roman"/>
          <w:sz w:val="24"/>
          <w:szCs w:val="24"/>
        </w:rPr>
        <w:fldChar w:fldCharType="end"/>
      </w:r>
      <w:r w:rsidRPr="006802E6">
        <w:rPr>
          <w:rFonts w:ascii="Times New Roman" w:hAnsi="Times New Roman"/>
          <w:sz w:val="24"/>
          <w:szCs w:val="24"/>
        </w:rPr>
        <w:t xml:space="preserve"> Organigrama de la Universidad de Pamplona</w:t>
      </w:r>
      <w:bookmarkEnd w:id="31"/>
    </w:p>
    <w:p w14:paraId="2D2FF6BA" w14:textId="49572AF7" w:rsidR="003F67C5" w:rsidRPr="006802E6" w:rsidRDefault="004D12B0" w:rsidP="007A6746">
      <w:pPr>
        <w:rPr>
          <w:lang w:eastAsia="es-ES"/>
        </w:rPr>
      </w:pPr>
      <w:r w:rsidRPr="006802E6">
        <w:rPr>
          <w:noProof/>
          <w:lang w:val="es-CO"/>
        </w:rPr>
        <w:lastRenderedPageBreak/>
        <w:drawing>
          <wp:inline distT="0" distB="0" distL="0" distR="0" wp14:anchorId="301821E5" wp14:editId="3EF7D9B7">
            <wp:extent cx="5793105" cy="3403053"/>
            <wp:effectExtent l="38100" t="38100" r="36195" b="45085"/>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3105" cy="3403053"/>
                    </a:xfrm>
                    <a:prstGeom prst="rect">
                      <a:avLst/>
                    </a:prstGeom>
                    <a:noFill/>
                    <a:ln w="28575">
                      <a:solidFill>
                        <a:schemeClr val="accent1"/>
                      </a:solidFill>
                    </a:ln>
                  </pic:spPr>
                </pic:pic>
              </a:graphicData>
            </a:graphic>
          </wp:inline>
        </w:drawing>
      </w:r>
    </w:p>
    <w:p w14:paraId="24190B7F" w14:textId="440D4457" w:rsidR="00FF0BA9" w:rsidRPr="006802E6" w:rsidRDefault="00FB160D" w:rsidP="00FB160D">
      <w:pPr>
        <w:jc w:val="left"/>
        <w:rPr>
          <w:lang w:eastAsia="es-ES"/>
        </w:rPr>
      </w:pPr>
      <w:r w:rsidRPr="006802E6">
        <w:rPr>
          <w:b/>
          <w:bCs w:val="0"/>
        </w:rPr>
        <w:t>Fuente Oficina de Planeación (2014).</w:t>
      </w:r>
    </w:p>
    <w:p w14:paraId="3A6BAEB3" w14:textId="3278EEB8" w:rsidR="00FF0BA9" w:rsidRPr="006802E6" w:rsidRDefault="003C5AE2" w:rsidP="003C5AE2">
      <w:pPr>
        <w:pStyle w:val="Ttulo2"/>
        <w:rPr>
          <w:rFonts w:cs="Times New Roman"/>
          <w:szCs w:val="24"/>
        </w:rPr>
      </w:pPr>
      <w:bookmarkStart w:id="32" w:name="_Toc338014461"/>
      <w:r w:rsidRPr="006802E6">
        <w:rPr>
          <w:rFonts w:cs="Times New Roman"/>
          <w:szCs w:val="24"/>
        </w:rPr>
        <w:t>Estructura académica</w:t>
      </w:r>
      <w:bookmarkEnd w:id="32"/>
      <w:r w:rsidRPr="006802E6">
        <w:rPr>
          <w:rFonts w:cs="Times New Roman"/>
          <w:szCs w:val="24"/>
        </w:rPr>
        <w:t xml:space="preserve"> </w:t>
      </w:r>
    </w:p>
    <w:p w14:paraId="5019E88F" w14:textId="0CDE5B47" w:rsidR="00FF0BA9" w:rsidRPr="006802E6" w:rsidRDefault="00FF0BA9" w:rsidP="007A6746">
      <w:pPr>
        <w:rPr>
          <w:lang w:eastAsia="es-ES"/>
        </w:rPr>
      </w:pPr>
      <w:r w:rsidRPr="006802E6">
        <w:rPr>
          <w:lang w:eastAsia="es-ES"/>
        </w:rPr>
        <w:t xml:space="preserve">En el programa  de </w:t>
      </w:r>
      <w:r w:rsidR="004D12B0" w:rsidRPr="006802E6">
        <w:rPr>
          <w:lang w:eastAsia="es-ES"/>
        </w:rPr>
        <w:t xml:space="preserve">Maestría en Administración </w:t>
      </w:r>
      <w:r w:rsidRPr="006802E6">
        <w:rPr>
          <w:lang w:eastAsia="es-ES"/>
        </w:rPr>
        <w:t xml:space="preserve"> existe una organización académica como se observa en la Figura </w:t>
      </w:r>
      <w:r w:rsidR="009C5C82" w:rsidRPr="006802E6">
        <w:rPr>
          <w:lang w:eastAsia="es-ES"/>
        </w:rPr>
        <w:t>4.2</w:t>
      </w:r>
      <w:r w:rsidR="006E5AFE" w:rsidRPr="006802E6">
        <w:rPr>
          <w:lang w:eastAsia="es-ES"/>
        </w:rPr>
        <w:t>,</w:t>
      </w:r>
      <w:r w:rsidRPr="006802E6">
        <w:rPr>
          <w:lang w:eastAsia="es-ES"/>
        </w:rPr>
        <w:t xml:space="preserve"> </w:t>
      </w:r>
      <w:r w:rsidR="006E5AFE" w:rsidRPr="006802E6">
        <w:rPr>
          <w:lang w:eastAsia="es-ES"/>
        </w:rPr>
        <w:t>que</w:t>
      </w:r>
      <w:r w:rsidRPr="006802E6">
        <w:rPr>
          <w:lang w:eastAsia="es-ES"/>
        </w:rPr>
        <w:t xml:space="preserve"> permite apoyar, supervisar y fortalecer el buen funcionamiento del programa. </w:t>
      </w:r>
      <w:r w:rsidR="006E5AFE" w:rsidRPr="006802E6">
        <w:rPr>
          <w:lang w:eastAsia="es-ES"/>
        </w:rPr>
        <w:t>Esta</w:t>
      </w:r>
      <w:r w:rsidRPr="006802E6">
        <w:rPr>
          <w:lang w:eastAsia="es-ES"/>
        </w:rPr>
        <w:t xml:space="preserve"> estructura académica </w:t>
      </w:r>
      <w:r w:rsidR="006E5AFE" w:rsidRPr="006802E6">
        <w:rPr>
          <w:lang w:eastAsia="es-ES"/>
        </w:rPr>
        <w:t xml:space="preserve">es </w:t>
      </w:r>
      <w:r w:rsidRPr="006802E6">
        <w:rPr>
          <w:lang w:eastAsia="es-ES"/>
        </w:rPr>
        <w:t>coherente con la misión, la visión y los objetivos del programa.</w:t>
      </w:r>
    </w:p>
    <w:p w14:paraId="0CFBA67F" w14:textId="49607781" w:rsidR="009C5C82" w:rsidRPr="006802E6" w:rsidRDefault="009C5C82" w:rsidP="009C5C82">
      <w:pPr>
        <w:rPr>
          <w:b/>
          <w:lang w:eastAsia="es-ES"/>
        </w:rPr>
      </w:pPr>
      <w:r w:rsidRPr="006802E6">
        <w:rPr>
          <w:b/>
          <w:lang w:eastAsia="es-ES"/>
        </w:rPr>
        <w:t xml:space="preserve">Figura 4.2. Organigrama del </w:t>
      </w:r>
      <w:r w:rsidR="00BD393C" w:rsidRPr="006802E6">
        <w:rPr>
          <w:b/>
          <w:lang w:eastAsia="es-ES"/>
        </w:rPr>
        <w:t xml:space="preserve">Programa de </w:t>
      </w:r>
      <w:r w:rsidR="0055378D" w:rsidRPr="006802E6">
        <w:rPr>
          <w:b/>
          <w:lang w:val="es-CO"/>
        </w:rPr>
        <w:t xml:space="preserve">Maestría en Administración </w:t>
      </w:r>
    </w:p>
    <w:p w14:paraId="14D048AE" w14:textId="6B30B4BF" w:rsidR="0055378D" w:rsidRPr="006802E6" w:rsidRDefault="0055378D" w:rsidP="0055378D">
      <w:pPr>
        <w:spacing w:line="276" w:lineRule="auto"/>
        <w:rPr>
          <w:lang w:val="es-CO"/>
        </w:rPr>
      </w:pPr>
      <w:r w:rsidRPr="006802E6">
        <w:rPr>
          <w:lang w:val="es-CO"/>
        </w:rPr>
        <w:t xml:space="preserve">El Programa Maestría en </w:t>
      </w:r>
      <w:r w:rsidR="00D062CA" w:rsidRPr="006802E6">
        <w:rPr>
          <w:lang w:val="es-CO"/>
        </w:rPr>
        <w:t>Administración,</w:t>
      </w:r>
      <w:r w:rsidRPr="006802E6">
        <w:rPr>
          <w:lang w:val="es-CO"/>
        </w:rPr>
        <w:t xml:space="preserve"> se encuentra adscrito a la Facultad de Ciencias Económicas y Empresariales y hace parte del Departamento de Administración, conformado por los programas de: Administración de Empresas modalidad Presencial, y modalidad distancia, Especialización en Alta gerencia, Especialización en Gerencia de Proyectos, Especialización en Gestión de Proyectos Informáticos.</w:t>
      </w:r>
    </w:p>
    <w:p w14:paraId="0FBBD751" w14:textId="57C3ECE7" w:rsidR="0055378D" w:rsidRPr="006802E6" w:rsidRDefault="0055378D" w:rsidP="0055378D">
      <w:pPr>
        <w:spacing w:line="276" w:lineRule="auto"/>
        <w:rPr>
          <w:lang w:val="es-CO"/>
        </w:rPr>
      </w:pPr>
      <w:r w:rsidRPr="006802E6">
        <w:rPr>
          <w:lang w:val="es-CO"/>
        </w:rPr>
        <w:t xml:space="preserve">A continuación se presenta la estructura orgánica de la Facultad a la cual pertenece el programa Maestría en Administración </w:t>
      </w:r>
    </w:p>
    <w:p w14:paraId="4C039366" w14:textId="3C1946B4" w:rsidR="00A11E18" w:rsidRPr="006802E6" w:rsidRDefault="00A11E18" w:rsidP="00A11E18">
      <w:pPr>
        <w:pStyle w:val="Epgrafe"/>
        <w:rPr>
          <w:rFonts w:ascii="Times New Roman" w:hAnsi="Times New Roman"/>
          <w:bCs w:val="0"/>
          <w:sz w:val="24"/>
          <w:szCs w:val="24"/>
        </w:rPr>
      </w:pPr>
      <w:bookmarkStart w:id="33" w:name="_Toc338016466"/>
      <w:r w:rsidRPr="006802E6">
        <w:rPr>
          <w:rFonts w:ascii="Times New Roman" w:hAnsi="Times New Roman"/>
          <w:sz w:val="24"/>
          <w:szCs w:val="24"/>
        </w:rPr>
        <w:t xml:space="preserve">Ilustración </w:t>
      </w:r>
      <w:r w:rsidR="00743D09" w:rsidRPr="006802E6">
        <w:rPr>
          <w:rFonts w:ascii="Times New Roman" w:hAnsi="Times New Roman"/>
          <w:sz w:val="24"/>
          <w:szCs w:val="24"/>
        </w:rPr>
        <w:fldChar w:fldCharType="begin"/>
      </w:r>
      <w:r w:rsidR="00743D09" w:rsidRPr="006802E6">
        <w:rPr>
          <w:rFonts w:ascii="Times New Roman" w:hAnsi="Times New Roman"/>
          <w:sz w:val="24"/>
          <w:szCs w:val="24"/>
        </w:rPr>
        <w:instrText xml:space="preserve"> STYLEREF 1 \s </w:instrText>
      </w:r>
      <w:r w:rsidR="00743D09" w:rsidRPr="006802E6">
        <w:rPr>
          <w:rFonts w:ascii="Times New Roman" w:hAnsi="Times New Roman"/>
          <w:sz w:val="24"/>
          <w:szCs w:val="24"/>
        </w:rPr>
        <w:fldChar w:fldCharType="separate"/>
      </w:r>
      <w:r w:rsidR="00743D09" w:rsidRPr="006802E6">
        <w:rPr>
          <w:rFonts w:ascii="Times New Roman" w:hAnsi="Times New Roman"/>
          <w:noProof/>
          <w:sz w:val="24"/>
          <w:szCs w:val="24"/>
        </w:rPr>
        <w:t>4</w:t>
      </w:r>
      <w:r w:rsidR="00743D09" w:rsidRPr="006802E6">
        <w:rPr>
          <w:rFonts w:ascii="Times New Roman" w:hAnsi="Times New Roman"/>
          <w:sz w:val="24"/>
          <w:szCs w:val="24"/>
        </w:rPr>
        <w:fldChar w:fldCharType="end"/>
      </w:r>
      <w:r w:rsidR="00743D09" w:rsidRPr="006802E6">
        <w:rPr>
          <w:rFonts w:ascii="Times New Roman" w:hAnsi="Times New Roman"/>
          <w:sz w:val="24"/>
          <w:szCs w:val="24"/>
        </w:rPr>
        <w:t>.</w:t>
      </w:r>
      <w:r w:rsidR="00743D09" w:rsidRPr="006802E6">
        <w:rPr>
          <w:rFonts w:ascii="Times New Roman" w:hAnsi="Times New Roman"/>
          <w:sz w:val="24"/>
          <w:szCs w:val="24"/>
        </w:rPr>
        <w:fldChar w:fldCharType="begin"/>
      </w:r>
      <w:r w:rsidR="00743D09" w:rsidRPr="006802E6">
        <w:rPr>
          <w:rFonts w:ascii="Times New Roman" w:hAnsi="Times New Roman"/>
          <w:sz w:val="24"/>
          <w:szCs w:val="24"/>
        </w:rPr>
        <w:instrText xml:space="preserve"> SEQ Ilustración \* ARABIC \s 1 </w:instrText>
      </w:r>
      <w:r w:rsidR="00743D09" w:rsidRPr="006802E6">
        <w:rPr>
          <w:rFonts w:ascii="Times New Roman" w:hAnsi="Times New Roman"/>
          <w:sz w:val="24"/>
          <w:szCs w:val="24"/>
        </w:rPr>
        <w:fldChar w:fldCharType="separate"/>
      </w:r>
      <w:r w:rsidR="00743D09" w:rsidRPr="006802E6">
        <w:rPr>
          <w:rFonts w:ascii="Times New Roman" w:hAnsi="Times New Roman"/>
          <w:noProof/>
          <w:sz w:val="24"/>
          <w:szCs w:val="24"/>
        </w:rPr>
        <w:t>2</w:t>
      </w:r>
      <w:r w:rsidR="00743D09" w:rsidRPr="006802E6">
        <w:rPr>
          <w:rFonts w:ascii="Times New Roman" w:hAnsi="Times New Roman"/>
          <w:sz w:val="24"/>
          <w:szCs w:val="24"/>
        </w:rPr>
        <w:fldChar w:fldCharType="end"/>
      </w:r>
      <w:r w:rsidRPr="006802E6">
        <w:rPr>
          <w:rFonts w:ascii="Times New Roman" w:hAnsi="Times New Roman"/>
          <w:sz w:val="24"/>
          <w:szCs w:val="24"/>
        </w:rPr>
        <w:t xml:space="preserve"> Organigrama del Programa de Maestría en Administración de la Facultad de Ciencias Económicas y Empresariales</w:t>
      </w:r>
      <w:bookmarkEnd w:id="33"/>
    </w:p>
    <w:p w14:paraId="740A433D" w14:textId="3511E18B" w:rsidR="003C5FBC" w:rsidRPr="006802E6" w:rsidRDefault="003C5FBC" w:rsidP="003C5FBC">
      <w:pPr>
        <w:pStyle w:val="Sinespaciado"/>
      </w:pPr>
      <w:bookmarkStart w:id="34" w:name="_Toc379217517"/>
      <w:r w:rsidRPr="006802E6">
        <w:rPr>
          <w:noProof/>
          <w:lang w:val="es-CO"/>
        </w:rPr>
        <w:lastRenderedPageBreak/>
        <w:drawing>
          <wp:inline distT="0" distB="0" distL="0" distR="0" wp14:anchorId="6304E028" wp14:editId="78AF07CA">
            <wp:extent cx="7609038" cy="4383467"/>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14414" cy="4386564"/>
                    </a:xfrm>
                    <a:prstGeom prst="rect">
                      <a:avLst/>
                    </a:prstGeom>
                    <a:noFill/>
                  </pic:spPr>
                </pic:pic>
              </a:graphicData>
            </a:graphic>
          </wp:inline>
        </w:drawing>
      </w:r>
    </w:p>
    <w:p w14:paraId="1D0022AB" w14:textId="48ED7439" w:rsidR="00106B7A" w:rsidRPr="006802E6" w:rsidRDefault="00106B7A" w:rsidP="003C5AE2">
      <w:pPr>
        <w:pStyle w:val="Ttulo1"/>
        <w:rPr>
          <w:rFonts w:cs="Times New Roman"/>
          <w:szCs w:val="24"/>
        </w:rPr>
      </w:pPr>
      <w:bookmarkStart w:id="35" w:name="_Toc338014463"/>
      <w:r w:rsidRPr="006802E6">
        <w:rPr>
          <w:rFonts w:cs="Times New Roman"/>
          <w:szCs w:val="24"/>
        </w:rPr>
        <w:t>IMPACTO DEL PROGRAMA</w:t>
      </w:r>
      <w:bookmarkEnd w:id="34"/>
      <w:bookmarkEnd w:id="35"/>
      <w:r w:rsidRPr="006802E6">
        <w:rPr>
          <w:rFonts w:cs="Times New Roman"/>
          <w:szCs w:val="24"/>
        </w:rPr>
        <w:t xml:space="preserve"> </w:t>
      </w:r>
    </w:p>
    <w:p w14:paraId="293EC32E" w14:textId="58907EBB" w:rsidR="00BC5F26" w:rsidRPr="006802E6" w:rsidRDefault="00BC5F26" w:rsidP="003C5AE2">
      <w:pPr>
        <w:pStyle w:val="Ttulo2"/>
        <w:rPr>
          <w:rFonts w:cs="Times New Roman"/>
          <w:szCs w:val="24"/>
        </w:rPr>
      </w:pPr>
      <w:bookmarkStart w:id="36" w:name="_Toc338014464"/>
      <w:r w:rsidRPr="006802E6">
        <w:rPr>
          <w:rFonts w:cs="Times New Roman"/>
          <w:szCs w:val="24"/>
        </w:rPr>
        <w:t>Investigación</w:t>
      </w:r>
      <w:bookmarkEnd w:id="36"/>
    </w:p>
    <w:p w14:paraId="20CE03A1" w14:textId="77777777" w:rsidR="00CA15B0" w:rsidRPr="006802E6" w:rsidRDefault="00CA15B0" w:rsidP="00CA15B0">
      <w:pPr>
        <w:tabs>
          <w:tab w:val="left" w:pos="993"/>
        </w:tabs>
        <w:spacing w:line="276" w:lineRule="auto"/>
      </w:pPr>
      <w:r w:rsidRPr="006802E6">
        <w:rPr>
          <w:lang w:val="es-ES_tradnl"/>
        </w:rPr>
        <w:t xml:space="preserve">El Sistema de Investigación de la Universidad de Pamplona se rige bajo el </w:t>
      </w:r>
      <w:r w:rsidRPr="006802E6">
        <w:t xml:space="preserve">Acuerdo 070 del 24 de Agosto de 2001 emanado por el honorable del Consejo Superior, en donde se establece la política y los criterios al fomento a la investigación al interior de la institución, la organización del Sistema de investigación direccionado por la Vicerrectoría de Investigaciones y asesorado el Comité de Investigaciones de la Universidad (CIU). De otra parte, se dan los lineamientos sobre la gestión de la investigación en la agrupación de los actores y su quehacer investigativo, al mismo tiempo el presente acuerdo da los lineamientos sobre la financiación y estímulos de la investigación. </w:t>
      </w:r>
    </w:p>
    <w:p w14:paraId="2D0D299C" w14:textId="2197F111" w:rsidR="00E85E98" w:rsidRPr="006802E6" w:rsidRDefault="00CA15B0" w:rsidP="00CA15B0">
      <w:pPr>
        <w:tabs>
          <w:tab w:val="left" w:pos="993"/>
        </w:tabs>
        <w:spacing w:line="276" w:lineRule="auto"/>
        <w:rPr>
          <w:b/>
        </w:rPr>
      </w:pPr>
      <w:r w:rsidRPr="006802E6">
        <w:rPr>
          <w:lang w:val="es-ES_tradnl"/>
        </w:rPr>
        <w:t>En la actualidad el Sistema de Investigación de la Universidad de Pamplona, se encuentra integrado al Sistema de Gestión de la Calidad bajo la norma NTCGP 1000-2009, a través del módulo Gestión de la Investigación (PI) en donde se encuentra documentado el mapa de procesos con su objetivos, caracterización y documentos asociados que le permiten a los docentes, estudiantes y administrativos conocer en integrarse fácilmente al Sistema de Investigación.</w:t>
      </w:r>
      <w:r w:rsidR="004B71D1" w:rsidRPr="006802E6">
        <w:rPr>
          <w:lang w:val="es-ES_tradnl"/>
        </w:rPr>
        <w:t xml:space="preserve">  En la Figura 5.1 </w:t>
      </w:r>
      <w:r w:rsidR="004B71D1" w:rsidRPr="006802E6">
        <w:t xml:space="preserve">se muestra la estructura organizacional de la Vicerrectoría de </w:t>
      </w:r>
      <w:r w:rsidR="004B71D1" w:rsidRPr="006802E6">
        <w:lastRenderedPageBreak/>
        <w:t>Investigaciones, en donde se evidencia el orden letárgico, los órganos asesores y las subdivisiones para la asistencia a la investigación como es la división de posgrados, soporte técnico, soporte financiero y apoyo al investigador.</w:t>
      </w:r>
    </w:p>
    <w:p w14:paraId="7414CD97" w14:textId="4A67291D" w:rsidR="00A11E18" w:rsidRPr="006802E6" w:rsidRDefault="00A11E18" w:rsidP="00A11E18">
      <w:pPr>
        <w:pStyle w:val="Epgrafe"/>
        <w:jc w:val="both"/>
        <w:rPr>
          <w:rFonts w:ascii="Times New Roman" w:hAnsi="Times New Roman"/>
          <w:sz w:val="24"/>
          <w:szCs w:val="24"/>
        </w:rPr>
      </w:pPr>
      <w:bookmarkStart w:id="37" w:name="_Toc338016467"/>
      <w:r w:rsidRPr="006802E6">
        <w:rPr>
          <w:rFonts w:ascii="Times New Roman" w:hAnsi="Times New Roman"/>
          <w:sz w:val="24"/>
          <w:szCs w:val="24"/>
        </w:rPr>
        <w:t xml:space="preserve">Ilustración </w:t>
      </w:r>
      <w:r w:rsidR="00743D09" w:rsidRPr="006802E6">
        <w:rPr>
          <w:rFonts w:ascii="Times New Roman" w:hAnsi="Times New Roman"/>
          <w:sz w:val="24"/>
          <w:szCs w:val="24"/>
        </w:rPr>
        <w:fldChar w:fldCharType="begin"/>
      </w:r>
      <w:r w:rsidR="00743D09" w:rsidRPr="006802E6">
        <w:rPr>
          <w:rFonts w:ascii="Times New Roman" w:hAnsi="Times New Roman"/>
          <w:sz w:val="24"/>
          <w:szCs w:val="24"/>
        </w:rPr>
        <w:instrText xml:space="preserve"> STYLEREF 1 \s </w:instrText>
      </w:r>
      <w:r w:rsidR="00743D09" w:rsidRPr="006802E6">
        <w:rPr>
          <w:rFonts w:ascii="Times New Roman" w:hAnsi="Times New Roman"/>
          <w:sz w:val="24"/>
          <w:szCs w:val="24"/>
        </w:rPr>
        <w:fldChar w:fldCharType="separate"/>
      </w:r>
      <w:r w:rsidR="00743D09" w:rsidRPr="006802E6">
        <w:rPr>
          <w:rFonts w:ascii="Times New Roman" w:hAnsi="Times New Roman"/>
          <w:noProof/>
          <w:sz w:val="24"/>
          <w:szCs w:val="24"/>
        </w:rPr>
        <w:t>5</w:t>
      </w:r>
      <w:r w:rsidR="00743D09" w:rsidRPr="006802E6">
        <w:rPr>
          <w:rFonts w:ascii="Times New Roman" w:hAnsi="Times New Roman"/>
          <w:sz w:val="24"/>
          <w:szCs w:val="24"/>
        </w:rPr>
        <w:fldChar w:fldCharType="end"/>
      </w:r>
      <w:r w:rsidR="00743D09" w:rsidRPr="006802E6">
        <w:rPr>
          <w:rFonts w:ascii="Times New Roman" w:hAnsi="Times New Roman"/>
          <w:sz w:val="24"/>
          <w:szCs w:val="24"/>
        </w:rPr>
        <w:t>.</w:t>
      </w:r>
      <w:r w:rsidR="00743D09" w:rsidRPr="006802E6">
        <w:rPr>
          <w:rFonts w:ascii="Times New Roman" w:hAnsi="Times New Roman"/>
          <w:sz w:val="24"/>
          <w:szCs w:val="24"/>
        </w:rPr>
        <w:fldChar w:fldCharType="begin"/>
      </w:r>
      <w:r w:rsidR="00743D09" w:rsidRPr="006802E6">
        <w:rPr>
          <w:rFonts w:ascii="Times New Roman" w:hAnsi="Times New Roman"/>
          <w:sz w:val="24"/>
          <w:szCs w:val="24"/>
        </w:rPr>
        <w:instrText xml:space="preserve"> SEQ Ilustración \* ARABIC \s 1 </w:instrText>
      </w:r>
      <w:r w:rsidR="00743D09" w:rsidRPr="006802E6">
        <w:rPr>
          <w:rFonts w:ascii="Times New Roman" w:hAnsi="Times New Roman"/>
          <w:sz w:val="24"/>
          <w:szCs w:val="24"/>
        </w:rPr>
        <w:fldChar w:fldCharType="separate"/>
      </w:r>
      <w:r w:rsidR="00743D09" w:rsidRPr="006802E6">
        <w:rPr>
          <w:rFonts w:ascii="Times New Roman" w:hAnsi="Times New Roman"/>
          <w:noProof/>
          <w:sz w:val="24"/>
          <w:szCs w:val="24"/>
        </w:rPr>
        <w:t>1</w:t>
      </w:r>
      <w:r w:rsidR="00743D09" w:rsidRPr="006802E6">
        <w:rPr>
          <w:rFonts w:ascii="Times New Roman" w:hAnsi="Times New Roman"/>
          <w:sz w:val="24"/>
          <w:szCs w:val="24"/>
        </w:rPr>
        <w:fldChar w:fldCharType="end"/>
      </w:r>
      <w:r w:rsidRPr="006802E6">
        <w:rPr>
          <w:rFonts w:ascii="Times New Roman" w:hAnsi="Times New Roman"/>
          <w:sz w:val="24"/>
          <w:szCs w:val="24"/>
        </w:rPr>
        <w:t xml:space="preserve"> Organigrama de la Vicerrectoría de Investigaciones de la Universidad de Pamplona</w:t>
      </w:r>
      <w:bookmarkEnd w:id="37"/>
    </w:p>
    <w:p w14:paraId="50EAE1E1" w14:textId="78AB03D8" w:rsidR="003F67C5" w:rsidRPr="006802E6" w:rsidRDefault="004513BC" w:rsidP="00061F27">
      <w:pPr>
        <w:pStyle w:val="Sinespaciado"/>
      </w:pPr>
      <w:r w:rsidRPr="006802E6">
        <w:rPr>
          <w:noProof/>
          <w:lang w:val="es-CO"/>
        </w:rPr>
        <w:drawing>
          <wp:inline distT="0" distB="0" distL="0" distR="0" wp14:anchorId="11874B3D" wp14:editId="0B659B42">
            <wp:extent cx="5612130" cy="3146617"/>
            <wp:effectExtent l="38100" t="38100" r="45720" b="349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3146617"/>
                    </a:xfrm>
                    <a:prstGeom prst="rect">
                      <a:avLst/>
                    </a:prstGeom>
                    <a:noFill/>
                    <a:ln w="28575">
                      <a:solidFill>
                        <a:schemeClr val="accent1"/>
                      </a:solidFill>
                    </a:ln>
                  </pic:spPr>
                </pic:pic>
              </a:graphicData>
            </a:graphic>
          </wp:inline>
        </w:drawing>
      </w:r>
    </w:p>
    <w:p w14:paraId="1964F94E" w14:textId="2CC02B80" w:rsidR="00BC5F26" w:rsidRPr="006802E6" w:rsidRDefault="00BC5F26" w:rsidP="003C5AE2">
      <w:pPr>
        <w:pStyle w:val="Ttulo3"/>
        <w:rPr>
          <w:rFonts w:cs="Times New Roman"/>
        </w:rPr>
      </w:pPr>
      <w:bookmarkStart w:id="38" w:name="_Toc338014465"/>
      <w:r w:rsidRPr="006802E6">
        <w:rPr>
          <w:rFonts w:cs="Times New Roman"/>
          <w:lang w:eastAsia="es-ES"/>
        </w:rPr>
        <w:t xml:space="preserve">Grupo de Investigación en </w:t>
      </w:r>
      <w:r w:rsidR="00C92BF2" w:rsidRPr="006802E6">
        <w:rPr>
          <w:rFonts w:cs="Times New Roman"/>
          <w:lang w:eastAsia="es-ES"/>
        </w:rPr>
        <w:t xml:space="preserve">Programa Maestría en Administración </w:t>
      </w:r>
      <w:r w:rsidRPr="006802E6">
        <w:rPr>
          <w:rFonts w:cs="Times New Roman"/>
          <w:lang w:eastAsia="es-ES"/>
        </w:rPr>
        <w:t xml:space="preserve"> de la Universidad de Pamp</w:t>
      </w:r>
      <w:r w:rsidR="00BD393C" w:rsidRPr="006802E6">
        <w:rPr>
          <w:rFonts w:cs="Times New Roman"/>
          <w:lang w:eastAsia="es-ES"/>
        </w:rPr>
        <w:t>lon</w:t>
      </w:r>
      <w:r w:rsidR="00180E42" w:rsidRPr="006802E6">
        <w:rPr>
          <w:rFonts w:cs="Times New Roman"/>
          <w:lang w:eastAsia="es-ES"/>
        </w:rPr>
        <w:t xml:space="preserve">a con sus respectivos </w:t>
      </w:r>
      <w:r w:rsidR="00180E42" w:rsidRPr="006802E6">
        <w:rPr>
          <w:rFonts w:cs="Times New Roman"/>
        </w:rPr>
        <w:t>d</w:t>
      </w:r>
      <w:r w:rsidRPr="006802E6">
        <w:rPr>
          <w:rFonts w:cs="Times New Roman"/>
        </w:rPr>
        <w:t>ocentes-Investigadores</w:t>
      </w:r>
      <w:bookmarkEnd w:id="38"/>
    </w:p>
    <w:p w14:paraId="452550B0" w14:textId="77777777" w:rsidR="00626CDE" w:rsidRPr="006802E6" w:rsidRDefault="00626CDE" w:rsidP="00626CDE">
      <w:pPr>
        <w:spacing w:line="276" w:lineRule="auto"/>
      </w:pPr>
      <w:r w:rsidRPr="006802E6">
        <w:t xml:space="preserve">El programa se adhiere a las políticas institucionales de investigación centralizadas desde la Vicerrectoría de Investigaciones, quien cuenta con el comité de investigación universitario CIU, desde donde se orientan los lineamientos para las Facultades por medio de los comités de investigación de Facultad CIFA. Para el desarrollo del proceso de investigación la Facultad de Ciencias Económicas y Empresariales cuenta con tres grupos categorizados por COLCIENCIAS: </w:t>
      </w:r>
    </w:p>
    <w:p w14:paraId="43954368" w14:textId="77777777" w:rsidR="00626CDE" w:rsidRPr="006802E6" w:rsidRDefault="00626CDE" w:rsidP="00626CDE">
      <w:pPr>
        <w:pStyle w:val="NormalWeb"/>
        <w:numPr>
          <w:ilvl w:val="0"/>
          <w:numId w:val="23"/>
        </w:numPr>
        <w:rPr>
          <w:szCs w:val="24"/>
        </w:rPr>
      </w:pPr>
      <w:r w:rsidRPr="006802E6">
        <w:rPr>
          <w:rStyle w:val="Textoennegrita"/>
          <w:szCs w:val="24"/>
        </w:rPr>
        <w:t>GRUPOS DE INVESTIGACIÓN</w:t>
      </w:r>
    </w:p>
    <w:p w14:paraId="5047D3F5" w14:textId="1C6360FD" w:rsidR="00626CDE" w:rsidRPr="006802E6" w:rsidRDefault="00B501F2" w:rsidP="00B501F2">
      <w:pPr>
        <w:pStyle w:val="Epgrafe"/>
        <w:keepNext/>
        <w:rPr>
          <w:rFonts w:ascii="Times New Roman" w:hAnsi="Times New Roman"/>
          <w:sz w:val="24"/>
          <w:szCs w:val="24"/>
        </w:rPr>
      </w:pPr>
      <w:bookmarkStart w:id="39" w:name="_Toc338015437"/>
      <w:r w:rsidRPr="006802E6">
        <w:rPr>
          <w:rFonts w:ascii="Times New Roman" w:hAnsi="Times New Roman"/>
          <w:sz w:val="24"/>
          <w:szCs w:val="24"/>
        </w:rPr>
        <w:t xml:space="preserve">Tabla </w:t>
      </w:r>
      <w:r w:rsidRPr="006802E6">
        <w:rPr>
          <w:rFonts w:ascii="Times New Roman" w:hAnsi="Times New Roman"/>
          <w:sz w:val="24"/>
          <w:szCs w:val="24"/>
        </w:rPr>
        <w:fldChar w:fldCharType="begin"/>
      </w:r>
      <w:r w:rsidRPr="006802E6">
        <w:rPr>
          <w:rFonts w:ascii="Times New Roman" w:hAnsi="Times New Roman"/>
          <w:sz w:val="24"/>
          <w:szCs w:val="24"/>
        </w:rPr>
        <w:instrText xml:space="preserve"> STYLEREF 1 \s </w:instrText>
      </w:r>
      <w:r w:rsidRPr="006802E6">
        <w:rPr>
          <w:rFonts w:ascii="Times New Roman" w:hAnsi="Times New Roman"/>
          <w:sz w:val="24"/>
          <w:szCs w:val="24"/>
        </w:rPr>
        <w:fldChar w:fldCharType="separate"/>
      </w:r>
      <w:r w:rsidRPr="006802E6">
        <w:rPr>
          <w:rFonts w:ascii="Times New Roman" w:hAnsi="Times New Roman"/>
          <w:noProof/>
          <w:sz w:val="24"/>
          <w:szCs w:val="24"/>
        </w:rPr>
        <w:t>5</w:t>
      </w:r>
      <w:r w:rsidRPr="006802E6">
        <w:rPr>
          <w:rFonts w:ascii="Times New Roman" w:hAnsi="Times New Roman"/>
          <w:sz w:val="24"/>
          <w:szCs w:val="24"/>
        </w:rPr>
        <w:fldChar w:fldCharType="end"/>
      </w:r>
      <w:r w:rsidRPr="006802E6">
        <w:rPr>
          <w:rFonts w:ascii="Times New Roman" w:hAnsi="Times New Roman"/>
          <w:sz w:val="24"/>
          <w:szCs w:val="24"/>
        </w:rPr>
        <w:t>.</w:t>
      </w:r>
      <w:r w:rsidRPr="006802E6">
        <w:rPr>
          <w:rFonts w:ascii="Times New Roman" w:hAnsi="Times New Roman"/>
          <w:sz w:val="24"/>
          <w:szCs w:val="24"/>
        </w:rPr>
        <w:fldChar w:fldCharType="begin"/>
      </w:r>
      <w:r w:rsidRPr="006802E6">
        <w:rPr>
          <w:rFonts w:ascii="Times New Roman" w:hAnsi="Times New Roman"/>
          <w:sz w:val="24"/>
          <w:szCs w:val="24"/>
        </w:rPr>
        <w:instrText xml:space="preserve"> SEQ Tabla \* ARABIC \s 1 </w:instrText>
      </w:r>
      <w:r w:rsidRPr="006802E6">
        <w:rPr>
          <w:rFonts w:ascii="Times New Roman" w:hAnsi="Times New Roman"/>
          <w:sz w:val="24"/>
          <w:szCs w:val="24"/>
        </w:rPr>
        <w:fldChar w:fldCharType="separate"/>
      </w:r>
      <w:r w:rsidRPr="006802E6">
        <w:rPr>
          <w:rFonts w:ascii="Times New Roman" w:hAnsi="Times New Roman"/>
          <w:noProof/>
          <w:sz w:val="24"/>
          <w:szCs w:val="24"/>
        </w:rPr>
        <w:t>1</w:t>
      </w:r>
      <w:r w:rsidRPr="006802E6">
        <w:rPr>
          <w:rFonts w:ascii="Times New Roman" w:hAnsi="Times New Roman"/>
          <w:sz w:val="24"/>
          <w:szCs w:val="24"/>
        </w:rPr>
        <w:fldChar w:fldCharType="end"/>
      </w:r>
      <w:r w:rsidRPr="006802E6">
        <w:rPr>
          <w:rFonts w:ascii="Times New Roman" w:hAnsi="Times New Roman"/>
          <w:sz w:val="24"/>
          <w:szCs w:val="24"/>
        </w:rPr>
        <w:t xml:space="preserve"> Grupo de Investigación GICEE</w:t>
      </w:r>
      <w:bookmarkEnd w:id="39"/>
    </w:p>
    <w:tbl>
      <w:tblPr>
        <w:tblW w:w="5000" w:type="pct"/>
        <w:jc w:val="center"/>
        <w:tblCellMar>
          <w:left w:w="70" w:type="dxa"/>
          <w:right w:w="70" w:type="dxa"/>
        </w:tblCellMar>
        <w:tblLook w:val="04A0" w:firstRow="1" w:lastRow="0" w:firstColumn="1" w:lastColumn="0" w:noHBand="0" w:noVBand="1"/>
      </w:tblPr>
      <w:tblGrid>
        <w:gridCol w:w="506"/>
        <w:gridCol w:w="1177"/>
        <w:gridCol w:w="1379"/>
        <w:gridCol w:w="1368"/>
        <w:gridCol w:w="1196"/>
        <w:gridCol w:w="861"/>
        <w:gridCol w:w="2776"/>
      </w:tblGrid>
      <w:tr w:rsidR="00626CDE" w:rsidRPr="006802E6" w14:paraId="6EDD18DF" w14:textId="77777777" w:rsidTr="00B364DA">
        <w:trPr>
          <w:trHeight w:val="920"/>
          <w:jc w:val="center"/>
        </w:trPr>
        <w:tc>
          <w:tcPr>
            <w:tcW w:w="5000" w:type="pct"/>
            <w:gridSpan w:val="7"/>
            <w:tcBorders>
              <w:top w:val="single" w:sz="8" w:space="0" w:color="auto"/>
              <w:left w:val="single" w:sz="8" w:space="0" w:color="auto"/>
              <w:bottom w:val="single" w:sz="8" w:space="0" w:color="auto"/>
              <w:right w:val="single" w:sz="8" w:space="0" w:color="000000"/>
            </w:tcBorders>
            <w:shd w:val="clear" w:color="000000" w:fill="DD0806"/>
            <w:vAlign w:val="center"/>
            <w:hideMark/>
          </w:tcPr>
          <w:p w14:paraId="6E9B3C69" w14:textId="77777777" w:rsidR="00626CDE" w:rsidRPr="006802E6" w:rsidRDefault="00626CDE" w:rsidP="00626CDE">
            <w:pPr>
              <w:pStyle w:val="NormalWeb"/>
              <w:spacing w:after="0" w:line="276" w:lineRule="auto"/>
              <w:jc w:val="center"/>
              <w:rPr>
                <w:color w:val="FFFFFF" w:themeColor="background1"/>
                <w:szCs w:val="24"/>
              </w:rPr>
            </w:pPr>
            <w:r w:rsidRPr="006802E6">
              <w:rPr>
                <w:rStyle w:val="Textoennegrita"/>
                <w:color w:val="FFFFFF" w:themeColor="background1"/>
                <w:szCs w:val="24"/>
              </w:rPr>
              <w:t>GICEE:</w:t>
            </w:r>
            <w:r w:rsidRPr="006802E6">
              <w:rPr>
                <w:color w:val="FFFFFF" w:themeColor="background1"/>
                <w:szCs w:val="24"/>
              </w:rPr>
              <w:t xml:space="preserve"> </w:t>
            </w:r>
            <w:r w:rsidRPr="006802E6">
              <w:rPr>
                <w:b/>
                <w:color w:val="FFFFFF" w:themeColor="background1"/>
                <w:szCs w:val="24"/>
              </w:rPr>
              <w:t>GRUPO DE INVESTIGACIÓN EN CIENCIAS ECONÓMICAS Y EMPRESARIALES</w:t>
            </w:r>
          </w:p>
          <w:p w14:paraId="54698340" w14:textId="77777777" w:rsidR="00626CDE" w:rsidRPr="006802E6" w:rsidRDefault="00626CDE" w:rsidP="00626CDE">
            <w:pPr>
              <w:pStyle w:val="NormalWeb"/>
              <w:spacing w:after="0" w:line="276" w:lineRule="auto"/>
              <w:jc w:val="center"/>
              <w:rPr>
                <w:b/>
                <w:bCs/>
                <w:color w:val="FFFFFF"/>
                <w:szCs w:val="24"/>
                <w:lang w:val="es-ES_tradnl"/>
              </w:rPr>
            </w:pPr>
            <w:r w:rsidRPr="006802E6">
              <w:rPr>
                <w:rStyle w:val="Textoennegrita"/>
                <w:color w:val="FFFFFF" w:themeColor="background1"/>
                <w:szCs w:val="24"/>
              </w:rPr>
              <w:t>CATEGORÍA B</w:t>
            </w:r>
          </w:p>
        </w:tc>
      </w:tr>
      <w:tr w:rsidR="00626CDE" w:rsidRPr="006802E6" w14:paraId="10286C9C" w14:textId="77777777" w:rsidTr="00B364DA">
        <w:trPr>
          <w:trHeight w:val="320"/>
          <w:jc w:val="center"/>
        </w:trPr>
        <w:tc>
          <w:tcPr>
            <w:tcW w:w="273" w:type="pct"/>
            <w:tcBorders>
              <w:top w:val="nil"/>
              <w:left w:val="single" w:sz="8" w:space="0" w:color="auto"/>
              <w:bottom w:val="single" w:sz="8" w:space="0" w:color="auto"/>
              <w:right w:val="single" w:sz="8" w:space="0" w:color="auto"/>
            </w:tcBorders>
            <w:shd w:val="clear" w:color="000000" w:fill="DD0806"/>
            <w:vAlign w:val="center"/>
            <w:hideMark/>
          </w:tcPr>
          <w:p w14:paraId="33100F0F" w14:textId="77777777" w:rsidR="00626CDE" w:rsidRPr="006802E6" w:rsidRDefault="00626CDE" w:rsidP="00341DBF">
            <w:pPr>
              <w:jc w:val="center"/>
              <w:rPr>
                <w:rFonts w:eastAsia="Times New Roman"/>
                <w:b/>
                <w:bCs w:val="0"/>
                <w:color w:val="FFFFFF"/>
                <w:lang w:val="es-ES_tradnl" w:eastAsia="es-ES"/>
              </w:rPr>
            </w:pPr>
            <w:r w:rsidRPr="006802E6">
              <w:rPr>
                <w:rFonts w:eastAsia="Times New Roman"/>
                <w:b/>
                <w:bCs w:val="0"/>
                <w:color w:val="FFFFFF"/>
                <w:lang w:val="es-ES_tradnl" w:eastAsia="es-ES"/>
              </w:rPr>
              <w:t>Año</w:t>
            </w:r>
          </w:p>
        </w:tc>
        <w:tc>
          <w:tcPr>
            <w:tcW w:w="635" w:type="pct"/>
            <w:tcBorders>
              <w:top w:val="nil"/>
              <w:left w:val="nil"/>
              <w:bottom w:val="single" w:sz="8" w:space="0" w:color="auto"/>
              <w:right w:val="single" w:sz="8" w:space="0" w:color="auto"/>
            </w:tcBorders>
            <w:shd w:val="clear" w:color="000000" w:fill="DD0806"/>
            <w:vAlign w:val="center"/>
            <w:hideMark/>
          </w:tcPr>
          <w:p w14:paraId="0A1E8972" w14:textId="77777777" w:rsidR="00626CDE" w:rsidRPr="006802E6" w:rsidRDefault="00626CDE" w:rsidP="00341DBF">
            <w:pPr>
              <w:jc w:val="center"/>
              <w:rPr>
                <w:rFonts w:eastAsia="Times New Roman"/>
                <w:b/>
                <w:bCs w:val="0"/>
                <w:color w:val="FFFFFF"/>
                <w:lang w:val="es-ES_tradnl" w:eastAsia="es-ES"/>
              </w:rPr>
            </w:pPr>
            <w:r w:rsidRPr="006802E6">
              <w:rPr>
                <w:rFonts w:eastAsia="Times New Roman"/>
                <w:b/>
                <w:bCs w:val="0"/>
                <w:color w:val="FFFFFF"/>
                <w:lang w:val="es-ES_tradnl" w:eastAsia="es-ES"/>
              </w:rPr>
              <w:t>Línea de Investiga</w:t>
            </w:r>
            <w:r w:rsidRPr="006802E6">
              <w:rPr>
                <w:rFonts w:eastAsia="Times New Roman"/>
                <w:b/>
                <w:bCs w:val="0"/>
                <w:color w:val="FFFFFF"/>
                <w:lang w:val="es-ES_tradnl" w:eastAsia="es-ES"/>
              </w:rPr>
              <w:lastRenderedPageBreak/>
              <w:t>ción</w:t>
            </w:r>
          </w:p>
        </w:tc>
        <w:tc>
          <w:tcPr>
            <w:tcW w:w="744" w:type="pct"/>
            <w:tcBorders>
              <w:top w:val="nil"/>
              <w:left w:val="nil"/>
              <w:bottom w:val="single" w:sz="8" w:space="0" w:color="auto"/>
              <w:right w:val="single" w:sz="8" w:space="0" w:color="auto"/>
            </w:tcBorders>
            <w:shd w:val="clear" w:color="000000" w:fill="DD0806"/>
            <w:vAlign w:val="center"/>
            <w:hideMark/>
          </w:tcPr>
          <w:p w14:paraId="508B8978" w14:textId="77777777" w:rsidR="00626CDE" w:rsidRPr="006802E6" w:rsidRDefault="00626CDE" w:rsidP="00341DBF">
            <w:pPr>
              <w:jc w:val="center"/>
              <w:rPr>
                <w:rFonts w:eastAsia="Times New Roman"/>
                <w:b/>
                <w:bCs w:val="0"/>
                <w:color w:val="FFFFFF"/>
                <w:lang w:val="es-ES_tradnl" w:eastAsia="es-ES"/>
              </w:rPr>
            </w:pPr>
            <w:proofErr w:type="spellStart"/>
            <w:r w:rsidRPr="006802E6">
              <w:rPr>
                <w:rFonts w:eastAsia="Times New Roman"/>
                <w:b/>
                <w:bCs w:val="0"/>
                <w:color w:val="FFFFFF"/>
                <w:lang w:val="es-ES_tradnl" w:eastAsia="es-ES"/>
              </w:rPr>
              <w:lastRenderedPageBreak/>
              <w:t>Sublínea</w:t>
            </w:r>
            <w:proofErr w:type="spellEnd"/>
          </w:p>
        </w:tc>
        <w:tc>
          <w:tcPr>
            <w:tcW w:w="739" w:type="pct"/>
            <w:tcBorders>
              <w:top w:val="nil"/>
              <w:left w:val="nil"/>
              <w:bottom w:val="single" w:sz="8" w:space="0" w:color="auto"/>
              <w:right w:val="single" w:sz="8" w:space="0" w:color="auto"/>
            </w:tcBorders>
            <w:shd w:val="clear" w:color="000000" w:fill="DD0806"/>
            <w:vAlign w:val="center"/>
            <w:hideMark/>
          </w:tcPr>
          <w:p w14:paraId="14259D22" w14:textId="77777777" w:rsidR="00626CDE" w:rsidRPr="006802E6" w:rsidRDefault="00626CDE" w:rsidP="00341DBF">
            <w:pPr>
              <w:jc w:val="center"/>
              <w:rPr>
                <w:rFonts w:eastAsia="Times New Roman"/>
                <w:b/>
                <w:bCs w:val="0"/>
                <w:color w:val="FFFFFF"/>
                <w:lang w:val="es-ES_tradnl" w:eastAsia="es-ES"/>
              </w:rPr>
            </w:pPr>
            <w:r w:rsidRPr="006802E6">
              <w:rPr>
                <w:rFonts w:eastAsia="Times New Roman"/>
                <w:b/>
                <w:bCs w:val="0"/>
                <w:color w:val="FFFFFF"/>
                <w:lang w:val="es-ES_tradnl" w:eastAsia="es-ES"/>
              </w:rPr>
              <w:t>Nombre del Proyecto</w:t>
            </w:r>
          </w:p>
        </w:tc>
        <w:tc>
          <w:tcPr>
            <w:tcW w:w="646" w:type="pct"/>
            <w:tcBorders>
              <w:top w:val="nil"/>
              <w:left w:val="nil"/>
              <w:bottom w:val="single" w:sz="8" w:space="0" w:color="auto"/>
              <w:right w:val="single" w:sz="8" w:space="0" w:color="auto"/>
            </w:tcBorders>
            <w:shd w:val="clear" w:color="000000" w:fill="DD0806"/>
            <w:vAlign w:val="center"/>
            <w:hideMark/>
          </w:tcPr>
          <w:p w14:paraId="0209E158" w14:textId="77777777" w:rsidR="00626CDE" w:rsidRPr="006802E6" w:rsidRDefault="00626CDE" w:rsidP="00341DBF">
            <w:pPr>
              <w:jc w:val="center"/>
              <w:rPr>
                <w:rFonts w:eastAsia="Times New Roman"/>
                <w:b/>
                <w:bCs w:val="0"/>
                <w:color w:val="FFFFFF"/>
                <w:lang w:val="es-ES_tradnl" w:eastAsia="es-ES"/>
              </w:rPr>
            </w:pPr>
            <w:r w:rsidRPr="006802E6">
              <w:rPr>
                <w:rFonts w:eastAsia="Times New Roman"/>
                <w:b/>
                <w:bCs w:val="0"/>
                <w:color w:val="FFFFFF"/>
                <w:lang w:val="es-ES_tradnl" w:eastAsia="es-ES"/>
              </w:rPr>
              <w:t>Convocatoria</w:t>
            </w:r>
          </w:p>
        </w:tc>
        <w:tc>
          <w:tcPr>
            <w:tcW w:w="465" w:type="pct"/>
            <w:tcBorders>
              <w:top w:val="nil"/>
              <w:left w:val="nil"/>
              <w:bottom w:val="single" w:sz="8" w:space="0" w:color="auto"/>
              <w:right w:val="single" w:sz="8" w:space="0" w:color="auto"/>
            </w:tcBorders>
            <w:shd w:val="clear" w:color="000000" w:fill="DD0806"/>
            <w:vAlign w:val="center"/>
            <w:hideMark/>
          </w:tcPr>
          <w:p w14:paraId="5016A517" w14:textId="77777777" w:rsidR="00626CDE" w:rsidRPr="006802E6" w:rsidRDefault="00626CDE" w:rsidP="00341DBF">
            <w:pPr>
              <w:jc w:val="center"/>
              <w:rPr>
                <w:rFonts w:eastAsia="Times New Roman"/>
                <w:b/>
                <w:bCs w:val="0"/>
                <w:color w:val="FFFFFF"/>
                <w:lang w:val="es-ES_tradnl" w:eastAsia="es-ES"/>
              </w:rPr>
            </w:pPr>
            <w:r w:rsidRPr="006802E6">
              <w:rPr>
                <w:rFonts w:eastAsia="Times New Roman"/>
                <w:b/>
                <w:bCs w:val="0"/>
                <w:color w:val="FFFFFF"/>
                <w:lang w:val="es-ES_tradnl" w:eastAsia="es-ES"/>
              </w:rPr>
              <w:t xml:space="preserve">Docente a </w:t>
            </w:r>
            <w:r w:rsidRPr="006802E6">
              <w:rPr>
                <w:rFonts w:eastAsia="Times New Roman"/>
                <w:b/>
                <w:bCs w:val="0"/>
                <w:color w:val="FFFFFF"/>
                <w:lang w:val="es-ES_tradnl" w:eastAsia="es-ES"/>
              </w:rPr>
              <w:lastRenderedPageBreak/>
              <w:t>Cargo</w:t>
            </w:r>
          </w:p>
        </w:tc>
        <w:tc>
          <w:tcPr>
            <w:tcW w:w="1498" w:type="pct"/>
            <w:tcBorders>
              <w:top w:val="nil"/>
              <w:left w:val="nil"/>
              <w:bottom w:val="single" w:sz="8" w:space="0" w:color="auto"/>
              <w:right w:val="single" w:sz="8" w:space="0" w:color="auto"/>
            </w:tcBorders>
            <w:shd w:val="clear" w:color="000000" w:fill="DD0806"/>
            <w:vAlign w:val="center"/>
            <w:hideMark/>
          </w:tcPr>
          <w:p w14:paraId="0FC83F13" w14:textId="77777777" w:rsidR="00626CDE" w:rsidRPr="006802E6" w:rsidRDefault="00626CDE" w:rsidP="00341DBF">
            <w:pPr>
              <w:ind w:left="630" w:hanging="630"/>
              <w:jc w:val="center"/>
              <w:rPr>
                <w:rFonts w:eastAsia="Times New Roman"/>
                <w:b/>
                <w:bCs w:val="0"/>
                <w:color w:val="FFFFFF"/>
                <w:lang w:val="es-ES_tradnl" w:eastAsia="es-ES"/>
              </w:rPr>
            </w:pPr>
            <w:r w:rsidRPr="006802E6">
              <w:rPr>
                <w:rFonts w:eastAsia="Times New Roman"/>
                <w:b/>
                <w:bCs w:val="0"/>
                <w:color w:val="FFFFFF"/>
                <w:lang w:val="es-ES_tradnl" w:eastAsia="es-ES"/>
              </w:rPr>
              <w:lastRenderedPageBreak/>
              <w:t>Contacto</w:t>
            </w:r>
          </w:p>
        </w:tc>
      </w:tr>
      <w:tr w:rsidR="00626CDE" w:rsidRPr="006802E6" w14:paraId="2E5F4947" w14:textId="77777777" w:rsidTr="00B364DA">
        <w:trPr>
          <w:trHeight w:val="940"/>
          <w:jc w:val="center"/>
        </w:trPr>
        <w:tc>
          <w:tcPr>
            <w:tcW w:w="273" w:type="pct"/>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79DB52B1"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lastRenderedPageBreak/>
              <w:t>2010 - 2014</w:t>
            </w:r>
          </w:p>
        </w:tc>
        <w:tc>
          <w:tcPr>
            <w:tcW w:w="635" w:type="pct"/>
            <w:tcBorders>
              <w:top w:val="single" w:sz="12" w:space="0" w:color="000000"/>
              <w:left w:val="nil"/>
              <w:bottom w:val="single" w:sz="12" w:space="0" w:color="000000"/>
              <w:right w:val="single" w:sz="12" w:space="0" w:color="000000"/>
            </w:tcBorders>
            <w:shd w:val="clear" w:color="auto" w:fill="auto"/>
            <w:vAlign w:val="center"/>
            <w:hideMark/>
          </w:tcPr>
          <w:p w14:paraId="6E004F14"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Cultura y Desarrollo Empresarial</w:t>
            </w:r>
          </w:p>
        </w:tc>
        <w:tc>
          <w:tcPr>
            <w:tcW w:w="744" w:type="pct"/>
            <w:tcBorders>
              <w:top w:val="single" w:sz="12" w:space="0" w:color="000000"/>
              <w:left w:val="nil"/>
              <w:bottom w:val="single" w:sz="12" w:space="0" w:color="000000"/>
              <w:right w:val="single" w:sz="12" w:space="0" w:color="000000"/>
            </w:tcBorders>
            <w:shd w:val="clear" w:color="auto" w:fill="auto"/>
            <w:vAlign w:val="center"/>
            <w:hideMark/>
          </w:tcPr>
          <w:p w14:paraId="1CE698FF" w14:textId="2078F4A0" w:rsidR="00626CDE" w:rsidRPr="006802E6" w:rsidRDefault="0047790D" w:rsidP="00341DBF">
            <w:pPr>
              <w:jc w:val="center"/>
              <w:rPr>
                <w:rFonts w:eastAsia="Times New Roman"/>
                <w:color w:val="000000"/>
                <w:lang w:val="es-ES_tradnl" w:eastAsia="es-ES"/>
              </w:rPr>
            </w:pPr>
            <w:r w:rsidRPr="006802E6">
              <w:rPr>
                <w:rFonts w:eastAsia="Times New Roman"/>
                <w:color w:val="000000"/>
                <w:lang w:val="es-ES_tradnl" w:eastAsia="es-ES"/>
              </w:rPr>
              <w:t>Emprendimiento</w:t>
            </w:r>
            <w:r w:rsidR="00626CDE" w:rsidRPr="006802E6">
              <w:rPr>
                <w:rFonts w:eastAsia="Times New Roman"/>
                <w:color w:val="000000"/>
                <w:lang w:val="es-ES_tradnl" w:eastAsia="es-ES"/>
              </w:rPr>
              <w:t xml:space="preserve"> y </w:t>
            </w:r>
            <w:proofErr w:type="spellStart"/>
            <w:r w:rsidR="00626CDE" w:rsidRPr="006802E6">
              <w:rPr>
                <w:rFonts w:eastAsia="Times New Roman"/>
                <w:color w:val="000000"/>
                <w:lang w:val="es-ES_tradnl" w:eastAsia="es-ES"/>
              </w:rPr>
              <w:t>empresarismo</w:t>
            </w:r>
            <w:proofErr w:type="spellEnd"/>
          </w:p>
        </w:tc>
        <w:tc>
          <w:tcPr>
            <w:tcW w:w="739" w:type="pct"/>
            <w:tcBorders>
              <w:top w:val="single" w:sz="12" w:space="0" w:color="000000"/>
              <w:left w:val="nil"/>
              <w:bottom w:val="single" w:sz="12" w:space="0" w:color="000000"/>
              <w:right w:val="single" w:sz="12" w:space="0" w:color="000000"/>
            </w:tcBorders>
            <w:shd w:val="clear" w:color="auto" w:fill="auto"/>
            <w:vAlign w:val="center"/>
            <w:hideMark/>
          </w:tcPr>
          <w:p w14:paraId="5588234F" w14:textId="39E80202"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 xml:space="preserve">Fomento del Espíritu Emprendedor Generador de Cultura </w:t>
            </w:r>
            <w:r w:rsidR="0047790D" w:rsidRPr="006802E6">
              <w:rPr>
                <w:rFonts w:eastAsia="Times New Roman"/>
                <w:color w:val="000000"/>
                <w:lang w:val="es-ES_tradnl" w:eastAsia="es-ES"/>
              </w:rPr>
              <w:t>Empresarial</w:t>
            </w:r>
            <w:r w:rsidRPr="006802E6">
              <w:rPr>
                <w:rFonts w:eastAsia="Times New Roman"/>
                <w:color w:val="000000"/>
                <w:lang w:val="es-ES_tradnl" w:eastAsia="es-ES"/>
              </w:rPr>
              <w:t xml:space="preserve"> Universidad de Pamplona y su entorno</w:t>
            </w:r>
          </w:p>
        </w:tc>
        <w:tc>
          <w:tcPr>
            <w:tcW w:w="646" w:type="pct"/>
            <w:tcBorders>
              <w:top w:val="single" w:sz="12" w:space="0" w:color="000000"/>
              <w:left w:val="nil"/>
              <w:bottom w:val="single" w:sz="12" w:space="0" w:color="000000"/>
              <w:right w:val="single" w:sz="12" w:space="0" w:color="000000"/>
            </w:tcBorders>
            <w:shd w:val="clear" w:color="auto" w:fill="auto"/>
            <w:vAlign w:val="center"/>
            <w:hideMark/>
          </w:tcPr>
          <w:p w14:paraId="62BF8223"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Banco de Proyectos 2010</w:t>
            </w:r>
          </w:p>
        </w:tc>
        <w:tc>
          <w:tcPr>
            <w:tcW w:w="465" w:type="pct"/>
            <w:tcBorders>
              <w:top w:val="single" w:sz="12" w:space="0" w:color="000000"/>
              <w:left w:val="nil"/>
              <w:bottom w:val="single" w:sz="12" w:space="0" w:color="000000"/>
              <w:right w:val="single" w:sz="12" w:space="0" w:color="000000"/>
            </w:tcBorders>
            <w:shd w:val="clear" w:color="auto" w:fill="auto"/>
            <w:vAlign w:val="center"/>
            <w:hideMark/>
          </w:tcPr>
          <w:p w14:paraId="67F05CE4"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Laura Teresa Tuta Ramírez</w:t>
            </w:r>
          </w:p>
        </w:tc>
        <w:tc>
          <w:tcPr>
            <w:tcW w:w="1498" w:type="pct"/>
            <w:tcBorders>
              <w:top w:val="single" w:sz="12" w:space="0" w:color="000000"/>
              <w:left w:val="nil"/>
              <w:bottom w:val="single" w:sz="12" w:space="0" w:color="000000"/>
              <w:right w:val="single" w:sz="12" w:space="0" w:color="000000"/>
            </w:tcBorders>
            <w:shd w:val="clear" w:color="auto" w:fill="auto"/>
            <w:vAlign w:val="center"/>
            <w:hideMark/>
          </w:tcPr>
          <w:p w14:paraId="0B28916A" w14:textId="77777777" w:rsidR="00626CDE" w:rsidRPr="006802E6" w:rsidRDefault="00FF5ABA" w:rsidP="00341DBF">
            <w:pPr>
              <w:jc w:val="center"/>
              <w:rPr>
                <w:rFonts w:eastAsia="Times New Roman"/>
                <w:color w:val="0000FF"/>
                <w:u w:val="single"/>
                <w:lang w:val="es-ES_tradnl" w:eastAsia="es-ES"/>
              </w:rPr>
            </w:pPr>
            <w:hyperlink r:id="rId15" w:history="1">
              <w:r w:rsidR="00626CDE" w:rsidRPr="006802E6">
                <w:rPr>
                  <w:rFonts w:eastAsia="Times New Roman"/>
                  <w:color w:val="0000FF"/>
                  <w:u w:val="single"/>
                  <w:lang w:val="es-ES_tradnl" w:eastAsia="es-ES"/>
                </w:rPr>
                <w:t>laurat@unipamplona.edu.co</w:t>
              </w:r>
            </w:hyperlink>
          </w:p>
        </w:tc>
      </w:tr>
      <w:tr w:rsidR="00626CDE" w:rsidRPr="006802E6" w14:paraId="448FEBED" w14:textId="77777777" w:rsidTr="00B364DA">
        <w:trPr>
          <w:trHeight w:val="920"/>
          <w:jc w:val="center"/>
        </w:trPr>
        <w:tc>
          <w:tcPr>
            <w:tcW w:w="273" w:type="pct"/>
            <w:vMerge/>
            <w:tcBorders>
              <w:top w:val="single" w:sz="12" w:space="0" w:color="000000"/>
              <w:left w:val="single" w:sz="12" w:space="0" w:color="000000"/>
              <w:bottom w:val="single" w:sz="12" w:space="0" w:color="000000"/>
              <w:right w:val="single" w:sz="12" w:space="0" w:color="000000"/>
            </w:tcBorders>
            <w:vAlign w:val="center"/>
            <w:hideMark/>
          </w:tcPr>
          <w:p w14:paraId="188B045C" w14:textId="77777777" w:rsidR="00626CDE" w:rsidRPr="006802E6" w:rsidRDefault="00626CDE" w:rsidP="00341DBF">
            <w:pPr>
              <w:rPr>
                <w:rFonts w:eastAsia="Times New Roman"/>
                <w:color w:val="000000"/>
                <w:lang w:val="es-ES_tradnl" w:eastAsia="es-ES"/>
              </w:rPr>
            </w:pPr>
          </w:p>
        </w:tc>
        <w:tc>
          <w:tcPr>
            <w:tcW w:w="635" w:type="pct"/>
            <w:tcBorders>
              <w:top w:val="nil"/>
              <w:left w:val="nil"/>
              <w:bottom w:val="single" w:sz="12" w:space="0" w:color="000000"/>
              <w:right w:val="single" w:sz="12" w:space="0" w:color="000000"/>
            </w:tcBorders>
            <w:shd w:val="clear" w:color="auto" w:fill="auto"/>
            <w:vAlign w:val="center"/>
            <w:hideMark/>
          </w:tcPr>
          <w:p w14:paraId="2832EF8D"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Cultura y Desarrollo Empresarial</w:t>
            </w:r>
          </w:p>
        </w:tc>
        <w:tc>
          <w:tcPr>
            <w:tcW w:w="744" w:type="pct"/>
            <w:tcBorders>
              <w:top w:val="nil"/>
              <w:left w:val="nil"/>
              <w:bottom w:val="single" w:sz="12" w:space="0" w:color="000000"/>
              <w:right w:val="single" w:sz="12" w:space="0" w:color="000000"/>
            </w:tcBorders>
            <w:shd w:val="clear" w:color="auto" w:fill="auto"/>
            <w:vAlign w:val="center"/>
            <w:hideMark/>
          </w:tcPr>
          <w:p w14:paraId="451CBB8E" w14:textId="4536D975" w:rsidR="00626CDE" w:rsidRPr="006802E6" w:rsidRDefault="0047790D" w:rsidP="00341DBF">
            <w:pPr>
              <w:jc w:val="center"/>
              <w:rPr>
                <w:rFonts w:eastAsia="Times New Roman"/>
                <w:color w:val="000000"/>
                <w:lang w:val="es-ES_tradnl" w:eastAsia="es-ES"/>
              </w:rPr>
            </w:pPr>
            <w:r w:rsidRPr="006802E6">
              <w:rPr>
                <w:rFonts w:eastAsia="Times New Roman"/>
                <w:color w:val="000000"/>
                <w:lang w:val="es-ES_tradnl" w:eastAsia="es-ES"/>
              </w:rPr>
              <w:t>Emprendimiento</w:t>
            </w:r>
            <w:r w:rsidR="00626CDE" w:rsidRPr="006802E6">
              <w:rPr>
                <w:rFonts w:eastAsia="Times New Roman"/>
                <w:color w:val="000000"/>
                <w:lang w:val="es-ES_tradnl" w:eastAsia="es-ES"/>
              </w:rPr>
              <w:t xml:space="preserve"> y </w:t>
            </w:r>
            <w:proofErr w:type="spellStart"/>
            <w:r w:rsidR="00626CDE" w:rsidRPr="006802E6">
              <w:rPr>
                <w:rFonts w:eastAsia="Times New Roman"/>
                <w:color w:val="000000"/>
                <w:lang w:val="es-ES_tradnl" w:eastAsia="es-ES"/>
              </w:rPr>
              <w:t>empresarismo</w:t>
            </w:r>
            <w:proofErr w:type="spellEnd"/>
          </w:p>
        </w:tc>
        <w:tc>
          <w:tcPr>
            <w:tcW w:w="739" w:type="pct"/>
            <w:tcBorders>
              <w:top w:val="nil"/>
              <w:left w:val="nil"/>
              <w:bottom w:val="single" w:sz="12" w:space="0" w:color="000000"/>
              <w:right w:val="single" w:sz="12" w:space="0" w:color="000000"/>
            </w:tcBorders>
            <w:shd w:val="clear" w:color="auto" w:fill="auto"/>
            <w:vAlign w:val="center"/>
            <w:hideMark/>
          </w:tcPr>
          <w:p w14:paraId="7A540D6D" w14:textId="32209D3B"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 xml:space="preserve">Fomento del Espíritu Emprendedor Generador de Cultura </w:t>
            </w:r>
            <w:r w:rsidR="0047790D" w:rsidRPr="006802E6">
              <w:rPr>
                <w:rFonts w:eastAsia="Times New Roman"/>
                <w:color w:val="000000"/>
                <w:lang w:val="es-ES_tradnl" w:eastAsia="es-ES"/>
              </w:rPr>
              <w:t>Empresarial</w:t>
            </w:r>
            <w:r w:rsidRPr="006802E6">
              <w:rPr>
                <w:rFonts w:eastAsia="Times New Roman"/>
                <w:color w:val="000000"/>
                <w:lang w:val="es-ES_tradnl" w:eastAsia="es-ES"/>
              </w:rPr>
              <w:t xml:space="preserve"> Universidad de Pamplona y su entorno</w:t>
            </w:r>
          </w:p>
        </w:tc>
        <w:tc>
          <w:tcPr>
            <w:tcW w:w="646" w:type="pct"/>
            <w:tcBorders>
              <w:top w:val="nil"/>
              <w:left w:val="nil"/>
              <w:bottom w:val="single" w:sz="12" w:space="0" w:color="000000"/>
              <w:right w:val="single" w:sz="12" w:space="0" w:color="000000"/>
            </w:tcBorders>
            <w:shd w:val="clear" w:color="auto" w:fill="auto"/>
            <w:vAlign w:val="center"/>
            <w:hideMark/>
          </w:tcPr>
          <w:p w14:paraId="0593FC72"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Permanente 2010</w:t>
            </w:r>
          </w:p>
        </w:tc>
        <w:tc>
          <w:tcPr>
            <w:tcW w:w="465" w:type="pct"/>
            <w:tcBorders>
              <w:top w:val="nil"/>
              <w:left w:val="nil"/>
              <w:bottom w:val="single" w:sz="12" w:space="0" w:color="000000"/>
              <w:right w:val="single" w:sz="12" w:space="0" w:color="000000"/>
            </w:tcBorders>
            <w:shd w:val="clear" w:color="auto" w:fill="auto"/>
            <w:vAlign w:val="center"/>
            <w:hideMark/>
          </w:tcPr>
          <w:p w14:paraId="19485FD5"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Álvaro Parada Carvajal</w:t>
            </w:r>
          </w:p>
        </w:tc>
        <w:tc>
          <w:tcPr>
            <w:tcW w:w="1498" w:type="pct"/>
            <w:tcBorders>
              <w:top w:val="nil"/>
              <w:left w:val="nil"/>
              <w:bottom w:val="single" w:sz="12" w:space="0" w:color="000000"/>
              <w:right w:val="single" w:sz="12" w:space="0" w:color="000000"/>
            </w:tcBorders>
            <w:shd w:val="clear" w:color="auto" w:fill="auto"/>
            <w:vAlign w:val="center"/>
            <w:hideMark/>
          </w:tcPr>
          <w:p w14:paraId="08912D9F" w14:textId="77777777" w:rsidR="00626CDE" w:rsidRPr="006802E6" w:rsidRDefault="00FF5ABA" w:rsidP="00341DBF">
            <w:pPr>
              <w:jc w:val="center"/>
              <w:rPr>
                <w:rFonts w:eastAsia="Times New Roman"/>
                <w:color w:val="0000FF"/>
                <w:u w:val="single"/>
                <w:lang w:val="es-ES_tradnl" w:eastAsia="es-ES"/>
              </w:rPr>
            </w:pPr>
            <w:hyperlink r:id="rId16" w:history="1">
              <w:r w:rsidR="00626CDE" w:rsidRPr="006802E6">
                <w:rPr>
                  <w:rFonts w:eastAsia="Times New Roman"/>
                  <w:color w:val="0000FF"/>
                  <w:u w:val="single"/>
                  <w:lang w:val="es-ES_tradnl" w:eastAsia="es-ES"/>
                </w:rPr>
                <w:t>alpaca@unipamplona.edu.co</w:t>
              </w:r>
            </w:hyperlink>
          </w:p>
        </w:tc>
      </w:tr>
      <w:tr w:rsidR="00626CDE" w:rsidRPr="006802E6" w14:paraId="228B4B40" w14:textId="77777777" w:rsidTr="00B364DA">
        <w:trPr>
          <w:trHeight w:val="940"/>
          <w:jc w:val="center"/>
        </w:trPr>
        <w:tc>
          <w:tcPr>
            <w:tcW w:w="273" w:type="pct"/>
            <w:vMerge/>
            <w:tcBorders>
              <w:top w:val="single" w:sz="12" w:space="0" w:color="000000"/>
              <w:left w:val="single" w:sz="12" w:space="0" w:color="000000"/>
              <w:bottom w:val="single" w:sz="12" w:space="0" w:color="000000"/>
              <w:right w:val="single" w:sz="12" w:space="0" w:color="000000"/>
            </w:tcBorders>
            <w:vAlign w:val="center"/>
            <w:hideMark/>
          </w:tcPr>
          <w:p w14:paraId="605AC1A8" w14:textId="77777777" w:rsidR="00626CDE" w:rsidRPr="006802E6" w:rsidRDefault="00626CDE" w:rsidP="00341DBF">
            <w:pPr>
              <w:rPr>
                <w:rFonts w:eastAsia="Times New Roman"/>
                <w:color w:val="000000"/>
                <w:lang w:val="es-ES_tradnl" w:eastAsia="es-ES"/>
              </w:rPr>
            </w:pPr>
          </w:p>
        </w:tc>
        <w:tc>
          <w:tcPr>
            <w:tcW w:w="635" w:type="pct"/>
            <w:tcBorders>
              <w:top w:val="nil"/>
              <w:left w:val="nil"/>
              <w:bottom w:val="single" w:sz="12" w:space="0" w:color="000000"/>
              <w:right w:val="single" w:sz="12" w:space="0" w:color="000000"/>
            </w:tcBorders>
            <w:shd w:val="clear" w:color="auto" w:fill="auto"/>
            <w:vAlign w:val="center"/>
            <w:hideMark/>
          </w:tcPr>
          <w:p w14:paraId="14C42CB7"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Cultura y Desarrollo Empresarial</w:t>
            </w:r>
          </w:p>
        </w:tc>
        <w:tc>
          <w:tcPr>
            <w:tcW w:w="744" w:type="pct"/>
            <w:tcBorders>
              <w:top w:val="nil"/>
              <w:left w:val="nil"/>
              <w:bottom w:val="single" w:sz="12" w:space="0" w:color="000000"/>
              <w:right w:val="single" w:sz="12" w:space="0" w:color="000000"/>
            </w:tcBorders>
            <w:shd w:val="clear" w:color="auto" w:fill="auto"/>
            <w:vAlign w:val="center"/>
            <w:hideMark/>
          </w:tcPr>
          <w:p w14:paraId="44F4246C"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Historia Empresarial</w:t>
            </w:r>
          </w:p>
        </w:tc>
        <w:tc>
          <w:tcPr>
            <w:tcW w:w="739" w:type="pct"/>
            <w:tcBorders>
              <w:top w:val="nil"/>
              <w:left w:val="nil"/>
              <w:bottom w:val="single" w:sz="12" w:space="0" w:color="000000"/>
              <w:right w:val="single" w:sz="12" w:space="0" w:color="000000"/>
            </w:tcBorders>
            <w:shd w:val="clear" w:color="auto" w:fill="auto"/>
            <w:vAlign w:val="center"/>
            <w:hideMark/>
          </w:tcPr>
          <w:p w14:paraId="6526290F"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Historia Empresarial de Pamplona en los siglos XIX y XX</w:t>
            </w:r>
          </w:p>
        </w:tc>
        <w:tc>
          <w:tcPr>
            <w:tcW w:w="646" w:type="pct"/>
            <w:tcBorders>
              <w:top w:val="nil"/>
              <w:left w:val="nil"/>
              <w:bottom w:val="single" w:sz="12" w:space="0" w:color="000000"/>
              <w:right w:val="single" w:sz="12" w:space="0" w:color="000000"/>
            </w:tcBorders>
            <w:shd w:val="clear" w:color="auto" w:fill="auto"/>
            <w:vAlign w:val="center"/>
            <w:hideMark/>
          </w:tcPr>
          <w:p w14:paraId="04021EE3"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50 años 2010 - 2011</w:t>
            </w:r>
          </w:p>
        </w:tc>
        <w:tc>
          <w:tcPr>
            <w:tcW w:w="465" w:type="pct"/>
            <w:tcBorders>
              <w:top w:val="nil"/>
              <w:left w:val="nil"/>
              <w:bottom w:val="single" w:sz="12" w:space="0" w:color="000000"/>
              <w:right w:val="single" w:sz="12" w:space="0" w:color="000000"/>
            </w:tcBorders>
            <w:shd w:val="clear" w:color="auto" w:fill="auto"/>
            <w:vAlign w:val="center"/>
            <w:hideMark/>
          </w:tcPr>
          <w:p w14:paraId="6067964C"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Mary Luz Ordoñez Santos</w:t>
            </w:r>
          </w:p>
        </w:tc>
        <w:tc>
          <w:tcPr>
            <w:tcW w:w="1498" w:type="pct"/>
            <w:tcBorders>
              <w:top w:val="nil"/>
              <w:left w:val="nil"/>
              <w:bottom w:val="single" w:sz="12" w:space="0" w:color="000000"/>
              <w:right w:val="single" w:sz="12" w:space="0" w:color="000000"/>
            </w:tcBorders>
            <w:shd w:val="clear" w:color="auto" w:fill="auto"/>
            <w:vAlign w:val="center"/>
            <w:hideMark/>
          </w:tcPr>
          <w:p w14:paraId="00FDC56B" w14:textId="77777777" w:rsidR="00626CDE" w:rsidRPr="006802E6" w:rsidRDefault="00FF5ABA" w:rsidP="00341DBF">
            <w:pPr>
              <w:jc w:val="center"/>
              <w:rPr>
                <w:rFonts w:eastAsia="Times New Roman"/>
                <w:color w:val="0000FF"/>
                <w:u w:val="single"/>
                <w:lang w:val="es-ES_tradnl" w:eastAsia="es-ES"/>
              </w:rPr>
            </w:pPr>
            <w:hyperlink r:id="rId17" w:history="1">
              <w:r w:rsidR="00626CDE" w:rsidRPr="006802E6">
                <w:rPr>
                  <w:rFonts w:eastAsia="Times New Roman"/>
                  <w:color w:val="0000FF"/>
                  <w:u w:val="single"/>
                  <w:lang w:val="es-ES_tradnl" w:eastAsia="es-ES"/>
                </w:rPr>
                <w:t>maryluz@unipamplona.edu.co</w:t>
              </w:r>
            </w:hyperlink>
          </w:p>
        </w:tc>
      </w:tr>
      <w:tr w:rsidR="00626CDE" w:rsidRPr="006802E6" w14:paraId="22D5B839" w14:textId="77777777" w:rsidTr="00B364DA">
        <w:trPr>
          <w:trHeight w:val="920"/>
          <w:jc w:val="center"/>
        </w:trPr>
        <w:tc>
          <w:tcPr>
            <w:tcW w:w="273" w:type="pct"/>
            <w:vMerge/>
            <w:tcBorders>
              <w:top w:val="single" w:sz="12" w:space="0" w:color="000000"/>
              <w:left w:val="single" w:sz="12" w:space="0" w:color="000000"/>
              <w:bottom w:val="single" w:sz="12" w:space="0" w:color="000000"/>
              <w:right w:val="single" w:sz="12" w:space="0" w:color="000000"/>
            </w:tcBorders>
            <w:vAlign w:val="center"/>
            <w:hideMark/>
          </w:tcPr>
          <w:p w14:paraId="54D2A4A0" w14:textId="77777777" w:rsidR="00626CDE" w:rsidRPr="006802E6" w:rsidRDefault="00626CDE" w:rsidP="00341DBF">
            <w:pPr>
              <w:rPr>
                <w:rFonts w:eastAsia="Times New Roman"/>
                <w:color w:val="000000"/>
                <w:lang w:val="es-ES_tradnl" w:eastAsia="es-ES"/>
              </w:rPr>
            </w:pPr>
          </w:p>
        </w:tc>
        <w:tc>
          <w:tcPr>
            <w:tcW w:w="635" w:type="pct"/>
            <w:tcBorders>
              <w:top w:val="nil"/>
              <w:left w:val="nil"/>
              <w:bottom w:val="single" w:sz="12" w:space="0" w:color="000000"/>
              <w:right w:val="single" w:sz="12" w:space="0" w:color="000000"/>
            </w:tcBorders>
            <w:shd w:val="clear" w:color="auto" w:fill="auto"/>
            <w:vAlign w:val="center"/>
            <w:hideMark/>
          </w:tcPr>
          <w:p w14:paraId="30027351"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Cultura y Desarrollo Empresarial</w:t>
            </w:r>
          </w:p>
        </w:tc>
        <w:tc>
          <w:tcPr>
            <w:tcW w:w="744" w:type="pct"/>
            <w:tcBorders>
              <w:top w:val="nil"/>
              <w:left w:val="nil"/>
              <w:bottom w:val="single" w:sz="12" w:space="0" w:color="000000"/>
              <w:right w:val="single" w:sz="12" w:space="0" w:color="000000"/>
            </w:tcBorders>
            <w:shd w:val="clear" w:color="auto" w:fill="auto"/>
            <w:vAlign w:val="center"/>
            <w:hideMark/>
          </w:tcPr>
          <w:p w14:paraId="690EBCD8"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Historia Empresarial</w:t>
            </w:r>
          </w:p>
        </w:tc>
        <w:tc>
          <w:tcPr>
            <w:tcW w:w="739" w:type="pct"/>
            <w:tcBorders>
              <w:top w:val="nil"/>
              <w:left w:val="nil"/>
              <w:bottom w:val="single" w:sz="12" w:space="0" w:color="000000"/>
              <w:right w:val="single" w:sz="12" w:space="0" w:color="000000"/>
            </w:tcBorders>
            <w:shd w:val="clear" w:color="auto" w:fill="auto"/>
            <w:vAlign w:val="center"/>
            <w:hideMark/>
          </w:tcPr>
          <w:p w14:paraId="756FA32D"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Historia Empresarial de Pamplona en los siglos XIX y XX</w:t>
            </w:r>
          </w:p>
        </w:tc>
        <w:tc>
          <w:tcPr>
            <w:tcW w:w="646" w:type="pct"/>
            <w:tcBorders>
              <w:top w:val="nil"/>
              <w:left w:val="nil"/>
              <w:bottom w:val="single" w:sz="12" w:space="0" w:color="000000"/>
              <w:right w:val="single" w:sz="12" w:space="0" w:color="000000"/>
            </w:tcBorders>
            <w:shd w:val="clear" w:color="auto" w:fill="auto"/>
            <w:vAlign w:val="center"/>
            <w:hideMark/>
          </w:tcPr>
          <w:p w14:paraId="56D3E716"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50 años 2010 - 2011</w:t>
            </w:r>
          </w:p>
        </w:tc>
        <w:tc>
          <w:tcPr>
            <w:tcW w:w="465" w:type="pct"/>
            <w:tcBorders>
              <w:top w:val="nil"/>
              <w:left w:val="nil"/>
              <w:bottom w:val="single" w:sz="12" w:space="0" w:color="000000"/>
              <w:right w:val="single" w:sz="12" w:space="0" w:color="000000"/>
            </w:tcBorders>
            <w:shd w:val="clear" w:color="auto" w:fill="auto"/>
            <w:vAlign w:val="center"/>
            <w:hideMark/>
          </w:tcPr>
          <w:p w14:paraId="1A552CDB"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Laura Teresa Tuta Ramírez</w:t>
            </w:r>
          </w:p>
        </w:tc>
        <w:tc>
          <w:tcPr>
            <w:tcW w:w="1498" w:type="pct"/>
            <w:tcBorders>
              <w:top w:val="nil"/>
              <w:left w:val="nil"/>
              <w:bottom w:val="single" w:sz="12" w:space="0" w:color="000000"/>
              <w:right w:val="single" w:sz="12" w:space="0" w:color="000000"/>
            </w:tcBorders>
            <w:shd w:val="clear" w:color="auto" w:fill="auto"/>
            <w:vAlign w:val="center"/>
            <w:hideMark/>
          </w:tcPr>
          <w:p w14:paraId="50A69CAF" w14:textId="77777777" w:rsidR="00626CDE" w:rsidRPr="006802E6" w:rsidRDefault="00FF5ABA" w:rsidP="00341DBF">
            <w:pPr>
              <w:jc w:val="center"/>
              <w:rPr>
                <w:rFonts w:eastAsia="Times New Roman"/>
                <w:color w:val="0000FF"/>
                <w:u w:val="single"/>
                <w:lang w:val="es-ES_tradnl" w:eastAsia="es-ES"/>
              </w:rPr>
            </w:pPr>
            <w:hyperlink r:id="rId18" w:history="1">
              <w:r w:rsidR="00626CDE" w:rsidRPr="006802E6">
                <w:rPr>
                  <w:rFonts w:eastAsia="Times New Roman"/>
                  <w:color w:val="0000FF"/>
                  <w:u w:val="single"/>
                  <w:lang w:val="es-ES_tradnl" w:eastAsia="es-ES"/>
                </w:rPr>
                <w:t>laurat@unipamplona.edu.co</w:t>
              </w:r>
            </w:hyperlink>
          </w:p>
        </w:tc>
      </w:tr>
      <w:tr w:rsidR="00626CDE" w:rsidRPr="006802E6" w14:paraId="569D9A8E" w14:textId="77777777" w:rsidTr="00B364DA">
        <w:trPr>
          <w:trHeight w:val="960"/>
          <w:jc w:val="center"/>
        </w:trPr>
        <w:tc>
          <w:tcPr>
            <w:tcW w:w="273" w:type="pct"/>
            <w:vMerge/>
            <w:tcBorders>
              <w:top w:val="single" w:sz="12" w:space="0" w:color="000000"/>
              <w:left w:val="single" w:sz="12" w:space="0" w:color="000000"/>
              <w:bottom w:val="single" w:sz="12" w:space="0" w:color="000000"/>
              <w:right w:val="single" w:sz="12" w:space="0" w:color="000000"/>
            </w:tcBorders>
            <w:vAlign w:val="center"/>
            <w:hideMark/>
          </w:tcPr>
          <w:p w14:paraId="7C092397" w14:textId="77777777" w:rsidR="00626CDE" w:rsidRPr="006802E6" w:rsidRDefault="00626CDE" w:rsidP="00341DBF">
            <w:pPr>
              <w:rPr>
                <w:rFonts w:eastAsia="Times New Roman"/>
                <w:color w:val="000000"/>
                <w:lang w:val="es-ES_tradnl" w:eastAsia="es-ES"/>
              </w:rPr>
            </w:pPr>
          </w:p>
        </w:tc>
        <w:tc>
          <w:tcPr>
            <w:tcW w:w="635" w:type="pct"/>
            <w:tcBorders>
              <w:top w:val="nil"/>
              <w:left w:val="nil"/>
              <w:bottom w:val="single" w:sz="12" w:space="0" w:color="000000"/>
              <w:right w:val="single" w:sz="12" w:space="0" w:color="000000"/>
            </w:tcBorders>
            <w:shd w:val="clear" w:color="auto" w:fill="auto"/>
            <w:vAlign w:val="center"/>
            <w:hideMark/>
          </w:tcPr>
          <w:p w14:paraId="05A7639A"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Cultura y Desarrollo Empresarial</w:t>
            </w:r>
          </w:p>
        </w:tc>
        <w:tc>
          <w:tcPr>
            <w:tcW w:w="744" w:type="pct"/>
            <w:tcBorders>
              <w:top w:val="nil"/>
              <w:left w:val="nil"/>
              <w:bottom w:val="single" w:sz="12" w:space="0" w:color="000000"/>
              <w:right w:val="single" w:sz="12" w:space="0" w:color="000000"/>
            </w:tcBorders>
            <w:shd w:val="clear" w:color="auto" w:fill="auto"/>
            <w:vAlign w:val="center"/>
            <w:hideMark/>
          </w:tcPr>
          <w:p w14:paraId="01A4B549" w14:textId="3D191D39" w:rsidR="00626CDE" w:rsidRPr="006802E6" w:rsidRDefault="0047790D" w:rsidP="00341DBF">
            <w:pPr>
              <w:jc w:val="center"/>
              <w:rPr>
                <w:rFonts w:eastAsia="Times New Roman"/>
                <w:color w:val="000000"/>
                <w:lang w:val="es-ES_tradnl" w:eastAsia="es-ES"/>
              </w:rPr>
            </w:pPr>
            <w:r w:rsidRPr="006802E6">
              <w:rPr>
                <w:rFonts w:eastAsia="Times New Roman"/>
                <w:color w:val="000000"/>
                <w:lang w:val="es-ES_tradnl" w:eastAsia="es-ES"/>
              </w:rPr>
              <w:t>Emprendimiento</w:t>
            </w:r>
            <w:r w:rsidR="00626CDE" w:rsidRPr="006802E6">
              <w:rPr>
                <w:rFonts w:eastAsia="Times New Roman"/>
                <w:color w:val="000000"/>
                <w:lang w:val="es-ES_tradnl" w:eastAsia="es-ES"/>
              </w:rPr>
              <w:t xml:space="preserve"> y </w:t>
            </w:r>
            <w:proofErr w:type="spellStart"/>
            <w:r w:rsidR="00626CDE" w:rsidRPr="006802E6">
              <w:rPr>
                <w:rFonts w:eastAsia="Times New Roman"/>
                <w:color w:val="000000"/>
                <w:lang w:val="es-ES_tradnl" w:eastAsia="es-ES"/>
              </w:rPr>
              <w:t>empresarismo</w:t>
            </w:r>
            <w:proofErr w:type="spellEnd"/>
          </w:p>
        </w:tc>
        <w:tc>
          <w:tcPr>
            <w:tcW w:w="739" w:type="pct"/>
            <w:tcBorders>
              <w:top w:val="nil"/>
              <w:left w:val="nil"/>
              <w:bottom w:val="single" w:sz="12" w:space="0" w:color="000000"/>
              <w:right w:val="single" w:sz="12" w:space="0" w:color="000000"/>
            </w:tcBorders>
            <w:shd w:val="clear" w:color="auto" w:fill="auto"/>
            <w:vAlign w:val="center"/>
            <w:hideMark/>
          </w:tcPr>
          <w:p w14:paraId="26CB56B0"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 xml:space="preserve">Desarrollo Empresarial de las </w:t>
            </w:r>
            <w:proofErr w:type="spellStart"/>
            <w:r w:rsidRPr="006802E6">
              <w:rPr>
                <w:rFonts w:eastAsia="Times New Roman"/>
                <w:color w:val="000000"/>
                <w:lang w:val="es-ES_tradnl" w:eastAsia="es-ES"/>
              </w:rPr>
              <w:t>Mipymes</w:t>
            </w:r>
            <w:proofErr w:type="spellEnd"/>
            <w:r w:rsidRPr="006802E6">
              <w:rPr>
                <w:rFonts w:eastAsia="Times New Roman"/>
                <w:color w:val="000000"/>
                <w:lang w:val="es-ES_tradnl" w:eastAsia="es-ES"/>
              </w:rPr>
              <w:t xml:space="preserve"> a partir de Procesos de Consultorías</w:t>
            </w:r>
          </w:p>
        </w:tc>
        <w:tc>
          <w:tcPr>
            <w:tcW w:w="646" w:type="pct"/>
            <w:tcBorders>
              <w:top w:val="nil"/>
              <w:left w:val="nil"/>
              <w:bottom w:val="single" w:sz="12" w:space="0" w:color="000000"/>
              <w:right w:val="single" w:sz="12" w:space="0" w:color="000000"/>
            </w:tcBorders>
            <w:shd w:val="clear" w:color="auto" w:fill="auto"/>
            <w:vAlign w:val="center"/>
            <w:hideMark/>
          </w:tcPr>
          <w:p w14:paraId="61C95502"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Tiempo Completo 2012</w:t>
            </w:r>
          </w:p>
        </w:tc>
        <w:tc>
          <w:tcPr>
            <w:tcW w:w="465" w:type="pct"/>
            <w:tcBorders>
              <w:top w:val="nil"/>
              <w:left w:val="nil"/>
              <w:bottom w:val="single" w:sz="12" w:space="0" w:color="000000"/>
              <w:right w:val="single" w:sz="12" w:space="0" w:color="000000"/>
            </w:tcBorders>
            <w:shd w:val="clear" w:color="auto" w:fill="auto"/>
            <w:vAlign w:val="center"/>
            <w:hideMark/>
          </w:tcPr>
          <w:p w14:paraId="03CF267A"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Laura Teresa Tuta Ramírez</w:t>
            </w:r>
          </w:p>
        </w:tc>
        <w:tc>
          <w:tcPr>
            <w:tcW w:w="1498" w:type="pct"/>
            <w:tcBorders>
              <w:top w:val="nil"/>
              <w:left w:val="nil"/>
              <w:bottom w:val="single" w:sz="12" w:space="0" w:color="000000"/>
              <w:right w:val="single" w:sz="12" w:space="0" w:color="000000"/>
            </w:tcBorders>
            <w:shd w:val="clear" w:color="auto" w:fill="auto"/>
            <w:vAlign w:val="center"/>
            <w:hideMark/>
          </w:tcPr>
          <w:p w14:paraId="3D03D20A" w14:textId="77777777" w:rsidR="00626CDE" w:rsidRPr="006802E6" w:rsidRDefault="00FF5ABA" w:rsidP="00341DBF">
            <w:pPr>
              <w:jc w:val="center"/>
              <w:rPr>
                <w:rFonts w:eastAsia="Times New Roman"/>
                <w:color w:val="0000FF"/>
                <w:u w:val="single"/>
                <w:lang w:val="es-ES_tradnl" w:eastAsia="es-ES"/>
              </w:rPr>
            </w:pPr>
            <w:hyperlink r:id="rId19" w:history="1">
              <w:r w:rsidR="00626CDE" w:rsidRPr="006802E6">
                <w:rPr>
                  <w:rFonts w:eastAsia="Times New Roman"/>
                  <w:color w:val="0000FF"/>
                  <w:u w:val="single"/>
                  <w:lang w:val="es-ES_tradnl" w:eastAsia="es-ES"/>
                </w:rPr>
                <w:t>laurat@unipamplona.edu.co</w:t>
              </w:r>
            </w:hyperlink>
          </w:p>
        </w:tc>
      </w:tr>
      <w:tr w:rsidR="00626CDE" w:rsidRPr="006802E6" w14:paraId="11FED995" w14:textId="77777777" w:rsidTr="00B364DA">
        <w:trPr>
          <w:trHeight w:val="940"/>
          <w:jc w:val="center"/>
        </w:trPr>
        <w:tc>
          <w:tcPr>
            <w:tcW w:w="273" w:type="pct"/>
            <w:vMerge/>
            <w:tcBorders>
              <w:top w:val="single" w:sz="12" w:space="0" w:color="000000"/>
              <w:left w:val="single" w:sz="12" w:space="0" w:color="000000"/>
              <w:bottom w:val="single" w:sz="12" w:space="0" w:color="000000"/>
              <w:right w:val="single" w:sz="12" w:space="0" w:color="000000"/>
            </w:tcBorders>
            <w:vAlign w:val="center"/>
            <w:hideMark/>
          </w:tcPr>
          <w:p w14:paraId="773F1A04" w14:textId="77777777" w:rsidR="00626CDE" w:rsidRPr="006802E6" w:rsidRDefault="00626CDE" w:rsidP="00341DBF">
            <w:pPr>
              <w:rPr>
                <w:rFonts w:eastAsia="Times New Roman"/>
                <w:color w:val="000000"/>
                <w:lang w:val="es-ES_tradnl" w:eastAsia="es-ES"/>
              </w:rPr>
            </w:pPr>
          </w:p>
        </w:tc>
        <w:tc>
          <w:tcPr>
            <w:tcW w:w="635" w:type="pct"/>
            <w:tcBorders>
              <w:top w:val="nil"/>
              <w:left w:val="nil"/>
              <w:bottom w:val="single" w:sz="12" w:space="0" w:color="000000"/>
              <w:right w:val="single" w:sz="12" w:space="0" w:color="000000"/>
            </w:tcBorders>
            <w:shd w:val="clear" w:color="auto" w:fill="auto"/>
            <w:vAlign w:val="center"/>
            <w:hideMark/>
          </w:tcPr>
          <w:p w14:paraId="4AD602E3"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Cultura y Desarrollo Empresarial</w:t>
            </w:r>
          </w:p>
        </w:tc>
        <w:tc>
          <w:tcPr>
            <w:tcW w:w="744" w:type="pct"/>
            <w:tcBorders>
              <w:top w:val="nil"/>
              <w:left w:val="nil"/>
              <w:bottom w:val="single" w:sz="12" w:space="0" w:color="000000"/>
              <w:right w:val="single" w:sz="12" w:space="0" w:color="000000"/>
            </w:tcBorders>
            <w:shd w:val="clear" w:color="auto" w:fill="auto"/>
            <w:vAlign w:val="center"/>
            <w:hideMark/>
          </w:tcPr>
          <w:p w14:paraId="0F39ACD6" w14:textId="4386F50D" w:rsidR="00626CDE" w:rsidRPr="006802E6" w:rsidRDefault="0047790D" w:rsidP="00341DBF">
            <w:pPr>
              <w:jc w:val="center"/>
              <w:rPr>
                <w:rFonts w:eastAsia="Times New Roman"/>
                <w:color w:val="000000"/>
                <w:lang w:val="es-ES_tradnl" w:eastAsia="es-ES"/>
              </w:rPr>
            </w:pPr>
            <w:r w:rsidRPr="006802E6">
              <w:rPr>
                <w:rFonts w:eastAsia="Times New Roman"/>
                <w:color w:val="000000"/>
                <w:lang w:val="es-ES_tradnl" w:eastAsia="es-ES"/>
              </w:rPr>
              <w:t>Emprendimiento</w:t>
            </w:r>
            <w:r w:rsidR="00626CDE" w:rsidRPr="006802E6">
              <w:rPr>
                <w:rFonts w:eastAsia="Times New Roman"/>
                <w:color w:val="000000"/>
                <w:lang w:val="es-ES_tradnl" w:eastAsia="es-ES"/>
              </w:rPr>
              <w:t xml:space="preserve"> y </w:t>
            </w:r>
            <w:proofErr w:type="spellStart"/>
            <w:r w:rsidR="00626CDE" w:rsidRPr="006802E6">
              <w:rPr>
                <w:rFonts w:eastAsia="Times New Roman"/>
                <w:color w:val="000000"/>
                <w:lang w:val="es-ES_tradnl" w:eastAsia="es-ES"/>
              </w:rPr>
              <w:t>empresarismo</w:t>
            </w:r>
            <w:proofErr w:type="spellEnd"/>
          </w:p>
        </w:tc>
        <w:tc>
          <w:tcPr>
            <w:tcW w:w="739" w:type="pct"/>
            <w:tcBorders>
              <w:top w:val="nil"/>
              <w:left w:val="nil"/>
              <w:bottom w:val="single" w:sz="12" w:space="0" w:color="000000"/>
              <w:right w:val="single" w:sz="12" w:space="0" w:color="000000"/>
            </w:tcBorders>
            <w:shd w:val="clear" w:color="auto" w:fill="auto"/>
            <w:vAlign w:val="center"/>
            <w:hideMark/>
          </w:tcPr>
          <w:p w14:paraId="32A85693" w14:textId="6BE69DB6"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 xml:space="preserve">Capital social como factor de re-emprendimiento en poblaciones vulnerables del Norte de </w:t>
            </w:r>
            <w:r w:rsidR="0047790D" w:rsidRPr="006802E6">
              <w:rPr>
                <w:rFonts w:eastAsia="Times New Roman"/>
                <w:color w:val="000000"/>
                <w:lang w:val="es-ES_tradnl" w:eastAsia="es-ES"/>
              </w:rPr>
              <w:t>Santander</w:t>
            </w:r>
          </w:p>
        </w:tc>
        <w:tc>
          <w:tcPr>
            <w:tcW w:w="646" w:type="pct"/>
            <w:tcBorders>
              <w:top w:val="nil"/>
              <w:left w:val="nil"/>
              <w:bottom w:val="single" w:sz="12" w:space="0" w:color="000000"/>
              <w:right w:val="single" w:sz="12" w:space="0" w:color="000000"/>
            </w:tcBorders>
            <w:shd w:val="clear" w:color="auto" w:fill="auto"/>
            <w:vAlign w:val="center"/>
            <w:hideMark/>
          </w:tcPr>
          <w:p w14:paraId="7F0E0E27"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Permanente 2013 - 2014</w:t>
            </w:r>
          </w:p>
        </w:tc>
        <w:tc>
          <w:tcPr>
            <w:tcW w:w="465" w:type="pct"/>
            <w:tcBorders>
              <w:top w:val="nil"/>
              <w:left w:val="nil"/>
              <w:bottom w:val="single" w:sz="12" w:space="0" w:color="000000"/>
              <w:right w:val="single" w:sz="12" w:space="0" w:color="000000"/>
            </w:tcBorders>
            <w:shd w:val="clear" w:color="auto" w:fill="auto"/>
            <w:vAlign w:val="center"/>
            <w:hideMark/>
          </w:tcPr>
          <w:p w14:paraId="5941FCAE"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Laura Teresa Tuta Ramírez</w:t>
            </w:r>
          </w:p>
        </w:tc>
        <w:tc>
          <w:tcPr>
            <w:tcW w:w="1498" w:type="pct"/>
            <w:tcBorders>
              <w:top w:val="nil"/>
              <w:left w:val="nil"/>
              <w:bottom w:val="single" w:sz="12" w:space="0" w:color="000000"/>
              <w:right w:val="single" w:sz="12" w:space="0" w:color="000000"/>
            </w:tcBorders>
            <w:shd w:val="clear" w:color="auto" w:fill="auto"/>
            <w:vAlign w:val="center"/>
            <w:hideMark/>
          </w:tcPr>
          <w:p w14:paraId="53878B7B" w14:textId="77777777" w:rsidR="00626CDE" w:rsidRPr="006802E6" w:rsidRDefault="00FF5ABA" w:rsidP="00341DBF">
            <w:pPr>
              <w:jc w:val="center"/>
              <w:rPr>
                <w:rFonts w:eastAsia="Times New Roman"/>
                <w:color w:val="0000FF"/>
                <w:u w:val="single"/>
                <w:lang w:val="es-ES_tradnl" w:eastAsia="es-ES"/>
              </w:rPr>
            </w:pPr>
            <w:hyperlink r:id="rId20" w:history="1">
              <w:r w:rsidR="00626CDE" w:rsidRPr="006802E6">
                <w:rPr>
                  <w:rFonts w:eastAsia="Times New Roman"/>
                  <w:color w:val="0000FF"/>
                  <w:u w:val="single"/>
                  <w:lang w:val="es-ES_tradnl" w:eastAsia="es-ES"/>
                </w:rPr>
                <w:t>laurat@unipamplona.edu.co</w:t>
              </w:r>
            </w:hyperlink>
          </w:p>
        </w:tc>
      </w:tr>
      <w:tr w:rsidR="00626CDE" w:rsidRPr="006802E6" w14:paraId="3EA9A4FA" w14:textId="77777777" w:rsidTr="00B364DA">
        <w:trPr>
          <w:trHeight w:val="1000"/>
          <w:jc w:val="center"/>
        </w:trPr>
        <w:tc>
          <w:tcPr>
            <w:tcW w:w="273" w:type="pct"/>
            <w:vMerge/>
            <w:tcBorders>
              <w:top w:val="single" w:sz="12" w:space="0" w:color="000000"/>
              <w:left w:val="single" w:sz="12" w:space="0" w:color="000000"/>
              <w:bottom w:val="single" w:sz="12" w:space="0" w:color="000000"/>
              <w:right w:val="single" w:sz="12" w:space="0" w:color="000000"/>
            </w:tcBorders>
            <w:vAlign w:val="center"/>
            <w:hideMark/>
          </w:tcPr>
          <w:p w14:paraId="78EDF22E" w14:textId="77777777" w:rsidR="00626CDE" w:rsidRPr="006802E6" w:rsidRDefault="00626CDE" w:rsidP="00341DBF">
            <w:pPr>
              <w:rPr>
                <w:rFonts w:eastAsia="Times New Roman"/>
                <w:color w:val="000000"/>
                <w:lang w:val="es-ES_tradnl" w:eastAsia="es-ES"/>
              </w:rPr>
            </w:pPr>
          </w:p>
        </w:tc>
        <w:tc>
          <w:tcPr>
            <w:tcW w:w="635" w:type="pct"/>
            <w:tcBorders>
              <w:top w:val="nil"/>
              <w:left w:val="nil"/>
              <w:bottom w:val="single" w:sz="12" w:space="0" w:color="000000"/>
              <w:right w:val="single" w:sz="12" w:space="0" w:color="000000"/>
            </w:tcBorders>
            <w:shd w:val="clear" w:color="auto" w:fill="auto"/>
            <w:vAlign w:val="center"/>
            <w:hideMark/>
          </w:tcPr>
          <w:p w14:paraId="5B70D2BC"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Cultura y Desarrollo Empresarial</w:t>
            </w:r>
          </w:p>
        </w:tc>
        <w:tc>
          <w:tcPr>
            <w:tcW w:w="744" w:type="pct"/>
            <w:tcBorders>
              <w:top w:val="nil"/>
              <w:left w:val="nil"/>
              <w:bottom w:val="single" w:sz="12" w:space="0" w:color="000000"/>
              <w:right w:val="single" w:sz="12" w:space="0" w:color="000000"/>
            </w:tcBorders>
            <w:shd w:val="clear" w:color="auto" w:fill="auto"/>
            <w:vAlign w:val="center"/>
            <w:hideMark/>
          </w:tcPr>
          <w:p w14:paraId="12515216"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Comportamiento Organizacional</w:t>
            </w:r>
          </w:p>
        </w:tc>
        <w:tc>
          <w:tcPr>
            <w:tcW w:w="739" w:type="pct"/>
            <w:tcBorders>
              <w:top w:val="nil"/>
              <w:left w:val="nil"/>
              <w:bottom w:val="single" w:sz="12" w:space="0" w:color="000000"/>
              <w:right w:val="single" w:sz="12" w:space="0" w:color="000000"/>
            </w:tcBorders>
            <w:shd w:val="clear" w:color="auto" w:fill="auto"/>
            <w:vAlign w:val="center"/>
            <w:hideMark/>
          </w:tcPr>
          <w:p w14:paraId="54C6DD06"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Enfoques cognitivos y modelos teóricos de los procesos investigativos en el campo de las ciencias administrativas</w:t>
            </w:r>
          </w:p>
        </w:tc>
        <w:tc>
          <w:tcPr>
            <w:tcW w:w="646" w:type="pct"/>
            <w:tcBorders>
              <w:top w:val="nil"/>
              <w:left w:val="nil"/>
              <w:bottom w:val="single" w:sz="12" w:space="0" w:color="000000"/>
              <w:right w:val="single" w:sz="12" w:space="0" w:color="000000"/>
            </w:tcBorders>
            <w:shd w:val="clear" w:color="auto" w:fill="auto"/>
            <w:vAlign w:val="center"/>
            <w:hideMark/>
          </w:tcPr>
          <w:p w14:paraId="6C1A1082"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Permanente 2013</w:t>
            </w:r>
          </w:p>
        </w:tc>
        <w:tc>
          <w:tcPr>
            <w:tcW w:w="465" w:type="pct"/>
            <w:tcBorders>
              <w:top w:val="nil"/>
              <w:left w:val="nil"/>
              <w:bottom w:val="single" w:sz="12" w:space="0" w:color="000000"/>
              <w:right w:val="single" w:sz="12" w:space="0" w:color="000000"/>
            </w:tcBorders>
            <w:shd w:val="clear" w:color="auto" w:fill="auto"/>
            <w:vAlign w:val="center"/>
            <w:hideMark/>
          </w:tcPr>
          <w:p w14:paraId="3EF8498E"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Mary Luz Ordoñez Santos</w:t>
            </w:r>
          </w:p>
        </w:tc>
        <w:tc>
          <w:tcPr>
            <w:tcW w:w="1498" w:type="pct"/>
            <w:tcBorders>
              <w:top w:val="nil"/>
              <w:left w:val="nil"/>
              <w:bottom w:val="single" w:sz="12" w:space="0" w:color="000000"/>
              <w:right w:val="single" w:sz="12" w:space="0" w:color="000000"/>
            </w:tcBorders>
            <w:shd w:val="clear" w:color="auto" w:fill="auto"/>
            <w:vAlign w:val="center"/>
            <w:hideMark/>
          </w:tcPr>
          <w:p w14:paraId="562AAFDD" w14:textId="77777777" w:rsidR="00626CDE" w:rsidRPr="006802E6" w:rsidRDefault="00FF5ABA" w:rsidP="00341DBF">
            <w:pPr>
              <w:jc w:val="center"/>
              <w:rPr>
                <w:rFonts w:eastAsia="Times New Roman"/>
                <w:color w:val="0000FF"/>
                <w:u w:val="single"/>
                <w:lang w:val="es-ES_tradnl" w:eastAsia="es-ES"/>
              </w:rPr>
            </w:pPr>
            <w:hyperlink r:id="rId21" w:history="1">
              <w:r w:rsidR="00626CDE" w:rsidRPr="006802E6">
                <w:rPr>
                  <w:rFonts w:eastAsia="Times New Roman"/>
                  <w:color w:val="0000FF"/>
                  <w:u w:val="single"/>
                  <w:lang w:val="es-ES_tradnl" w:eastAsia="es-ES"/>
                </w:rPr>
                <w:t>maryluz@unipamplona.edu.co</w:t>
              </w:r>
            </w:hyperlink>
          </w:p>
        </w:tc>
      </w:tr>
      <w:tr w:rsidR="00626CDE" w:rsidRPr="006802E6" w14:paraId="775FF3CC" w14:textId="77777777" w:rsidTr="00B364DA">
        <w:trPr>
          <w:trHeight w:val="1020"/>
          <w:jc w:val="center"/>
        </w:trPr>
        <w:tc>
          <w:tcPr>
            <w:tcW w:w="273" w:type="pct"/>
            <w:vMerge/>
            <w:tcBorders>
              <w:top w:val="single" w:sz="12" w:space="0" w:color="000000"/>
              <w:left w:val="single" w:sz="12" w:space="0" w:color="000000"/>
              <w:bottom w:val="single" w:sz="12" w:space="0" w:color="000000"/>
              <w:right w:val="single" w:sz="12" w:space="0" w:color="000000"/>
            </w:tcBorders>
            <w:vAlign w:val="center"/>
            <w:hideMark/>
          </w:tcPr>
          <w:p w14:paraId="0D2ACFAF" w14:textId="77777777" w:rsidR="00626CDE" w:rsidRPr="006802E6" w:rsidRDefault="00626CDE" w:rsidP="00341DBF">
            <w:pPr>
              <w:rPr>
                <w:rFonts w:eastAsia="Times New Roman"/>
                <w:color w:val="000000"/>
                <w:lang w:val="es-ES_tradnl" w:eastAsia="es-ES"/>
              </w:rPr>
            </w:pPr>
          </w:p>
        </w:tc>
        <w:tc>
          <w:tcPr>
            <w:tcW w:w="635" w:type="pct"/>
            <w:tcBorders>
              <w:top w:val="nil"/>
              <w:left w:val="nil"/>
              <w:bottom w:val="single" w:sz="12" w:space="0" w:color="000000"/>
              <w:right w:val="single" w:sz="12" w:space="0" w:color="000000"/>
            </w:tcBorders>
            <w:shd w:val="clear" w:color="auto" w:fill="auto"/>
            <w:vAlign w:val="center"/>
            <w:hideMark/>
          </w:tcPr>
          <w:p w14:paraId="3E6E1D47"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Cultura y Desarrollo Empresarial</w:t>
            </w:r>
          </w:p>
        </w:tc>
        <w:tc>
          <w:tcPr>
            <w:tcW w:w="744" w:type="pct"/>
            <w:tcBorders>
              <w:top w:val="nil"/>
              <w:left w:val="nil"/>
              <w:bottom w:val="single" w:sz="12" w:space="0" w:color="000000"/>
              <w:right w:val="single" w:sz="12" w:space="0" w:color="000000"/>
            </w:tcBorders>
            <w:shd w:val="clear" w:color="auto" w:fill="auto"/>
            <w:vAlign w:val="center"/>
            <w:hideMark/>
          </w:tcPr>
          <w:p w14:paraId="2166092F"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Comportamiento Organizacional</w:t>
            </w:r>
          </w:p>
        </w:tc>
        <w:tc>
          <w:tcPr>
            <w:tcW w:w="739" w:type="pct"/>
            <w:tcBorders>
              <w:top w:val="nil"/>
              <w:left w:val="nil"/>
              <w:bottom w:val="single" w:sz="12" w:space="0" w:color="000000"/>
              <w:right w:val="single" w:sz="12" w:space="0" w:color="000000"/>
            </w:tcBorders>
            <w:shd w:val="clear" w:color="auto" w:fill="auto"/>
            <w:vAlign w:val="center"/>
            <w:hideMark/>
          </w:tcPr>
          <w:p w14:paraId="627B0220"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Percepción de la responsabilidad social universitaria (RSU) y la ética en la comunidad de la Universidad de Pamplona</w:t>
            </w:r>
          </w:p>
        </w:tc>
        <w:tc>
          <w:tcPr>
            <w:tcW w:w="646" w:type="pct"/>
            <w:tcBorders>
              <w:top w:val="nil"/>
              <w:left w:val="nil"/>
              <w:bottom w:val="single" w:sz="12" w:space="0" w:color="000000"/>
              <w:right w:val="single" w:sz="12" w:space="0" w:color="000000"/>
            </w:tcBorders>
            <w:shd w:val="clear" w:color="auto" w:fill="auto"/>
            <w:vAlign w:val="center"/>
            <w:hideMark/>
          </w:tcPr>
          <w:p w14:paraId="240D6C5B"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Permanente 2011</w:t>
            </w:r>
          </w:p>
        </w:tc>
        <w:tc>
          <w:tcPr>
            <w:tcW w:w="465" w:type="pct"/>
            <w:tcBorders>
              <w:top w:val="nil"/>
              <w:left w:val="nil"/>
              <w:bottom w:val="single" w:sz="12" w:space="0" w:color="000000"/>
              <w:right w:val="single" w:sz="12" w:space="0" w:color="000000"/>
            </w:tcBorders>
            <w:shd w:val="clear" w:color="auto" w:fill="auto"/>
            <w:vAlign w:val="center"/>
            <w:hideMark/>
          </w:tcPr>
          <w:p w14:paraId="320293A9"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Bernardo Nicolás Sánchez García</w:t>
            </w:r>
          </w:p>
        </w:tc>
        <w:tc>
          <w:tcPr>
            <w:tcW w:w="1498" w:type="pct"/>
            <w:tcBorders>
              <w:top w:val="nil"/>
              <w:left w:val="nil"/>
              <w:bottom w:val="single" w:sz="12" w:space="0" w:color="000000"/>
              <w:right w:val="single" w:sz="12" w:space="0" w:color="000000"/>
            </w:tcBorders>
            <w:shd w:val="clear" w:color="auto" w:fill="auto"/>
            <w:vAlign w:val="center"/>
            <w:hideMark/>
          </w:tcPr>
          <w:p w14:paraId="27E78181" w14:textId="77777777" w:rsidR="00626CDE" w:rsidRPr="006802E6" w:rsidRDefault="00FF5ABA" w:rsidP="00341DBF">
            <w:pPr>
              <w:jc w:val="center"/>
              <w:rPr>
                <w:rFonts w:eastAsia="Times New Roman"/>
                <w:color w:val="0000FF"/>
                <w:u w:val="single"/>
                <w:lang w:val="es-ES_tradnl" w:eastAsia="es-ES"/>
              </w:rPr>
            </w:pPr>
            <w:hyperlink r:id="rId22" w:history="1">
              <w:r w:rsidR="00626CDE" w:rsidRPr="006802E6">
                <w:rPr>
                  <w:rFonts w:eastAsia="Times New Roman"/>
                  <w:color w:val="0000FF"/>
                  <w:u w:val="single"/>
                  <w:lang w:val="es-ES_tradnl" w:eastAsia="es-ES"/>
                </w:rPr>
                <w:t>bersanc2004@yahoo.es</w:t>
              </w:r>
            </w:hyperlink>
          </w:p>
        </w:tc>
      </w:tr>
      <w:tr w:rsidR="00626CDE" w:rsidRPr="006802E6" w14:paraId="08386747" w14:textId="77777777" w:rsidTr="00B364DA">
        <w:trPr>
          <w:trHeight w:val="1040"/>
          <w:jc w:val="center"/>
        </w:trPr>
        <w:tc>
          <w:tcPr>
            <w:tcW w:w="273" w:type="pct"/>
            <w:vMerge/>
            <w:tcBorders>
              <w:top w:val="single" w:sz="12" w:space="0" w:color="000000"/>
              <w:left w:val="single" w:sz="12" w:space="0" w:color="000000"/>
              <w:bottom w:val="single" w:sz="12" w:space="0" w:color="000000"/>
              <w:right w:val="single" w:sz="12" w:space="0" w:color="000000"/>
            </w:tcBorders>
            <w:vAlign w:val="center"/>
            <w:hideMark/>
          </w:tcPr>
          <w:p w14:paraId="3718D351" w14:textId="77777777" w:rsidR="00626CDE" w:rsidRPr="006802E6" w:rsidRDefault="00626CDE" w:rsidP="00341DBF">
            <w:pPr>
              <w:rPr>
                <w:rFonts w:eastAsia="Times New Roman"/>
                <w:color w:val="000000"/>
                <w:lang w:val="es-ES_tradnl" w:eastAsia="es-ES"/>
              </w:rPr>
            </w:pPr>
          </w:p>
        </w:tc>
        <w:tc>
          <w:tcPr>
            <w:tcW w:w="635" w:type="pct"/>
            <w:tcBorders>
              <w:top w:val="nil"/>
              <w:left w:val="nil"/>
              <w:bottom w:val="single" w:sz="12" w:space="0" w:color="000000"/>
              <w:right w:val="single" w:sz="12" w:space="0" w:color="000000"/>
            </w:tcBorders>
            <w:shd w:val="clear" w:color="auto" w:fill="auto"/>
            <w:vAlign w:val="center"/>
            <w:hideMark/>
          </w:tcPr>
          <w:p w14:paraId="4E6FAE28"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Cultura y Desarrollo Empresarial</w:t>
            </w:r>
          </w:p>
        </w:tc>
        <w:tc>
          <w:tcPr>
            <w:tcW w:w="744" w:type="pct"/>
            <w:tcBorders>
              <w:top w:val="nil"/>
              <w:left w:val="nil"/>
              <w:bottom w:val="single" w:sz="12" w:space="0" w:color="000000"/>
              <w:right w:val="single" w:sz="12" w:space="0" w:color="000000"/>
            </w:tcBorders>
            <w:shd w:val="clear" w:color="auto" w:fill="auto"/>
            <w:vAlign w:val="center"/>
            <w:hideMark/>
          </w:tcPr>
          <w:p w14:paraId="2D79054E"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Comportamiento Organizacional</w:t>
            </w:r>
          </w:p>
        </w:tc>
        <w:tc>
          <w:tcPr>
            <w:tcW w:w="739" w:type="pct"/>
            <w:tcBorders>
              <w:top w:val="nil"/>
              <w:left w:val="nil"/>
              <w:bottom w:val="single" w:sz="12" w:space="0" w:color="000000"/>
              <w:right w:val="single" w:sz="12" w:space="0" w:color="000000"/>
            </w:tcBorders>
            <w:shd w:val="clear" w:color="auto" w:fill="auto"/>
            <w:vAlign w:val="center"/>
            <w:hideMark/>
          </w:tcPr>
          <w:p w14:paraId="16CD53D6"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 xml:space="preserve">Los conflictos relacionales y tareas, su incidencia en la empresa. Un análisis en empresas de la Frontera Colombo </w:t>
            </w:r>
            <w:r w:rsidRPr="006802E6">
              <w:rPr>
                <w:rFonts w:eastAsia="Times New Roman"/>
                <w:color w:val="000000"/>
                <w:lang w:val="es-ES_tradnl" w:eastAsia="es-ES"/>
              </w:rPr>
              <w:lastRenderedPageBreak/>
              <w:t>Venezolana</w:t>
            </w:r>
          </w:p>
        </w:tc>
        <w:tc>
          <w:tcPr>
            <w:tcW w:w="646" w:type="pct"/>
            <w:tcBorders>
              <w:top w:val="nil"/>
              <w:left w:val="nil"/>
              <w:bottom w:val="single" w:sz="12" w:space="0" w:color="000000"/>
              <w:right w:val="single" w:sz="12" w:space="0" w:color="000000"/>
            </w:tcBorders>
            <w:shd w:val="clear" w:color="auto" w:fill="auto"/>
            <w:vAlign w:val="center"/>
            <w:hideMark/>
          </w:tcPr>
          <w:p w14:paraId="5E15EBB1"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lastRenderedPageBreak/>
              <w:t>Permanente 2012</w:t>
            </w:r>
          </w:p>
        </w:tc>
        <w:tc>
          <w:tcPr>
            <w:tcW w:w="465" w:type="pct"/>
            <w:tcBorders>
              <w:top w:val="nil"/>
              <w:left w:val="nil"/>
              <w:bottom w:val="single" w:sz="12" w:space="0" w:color="000000"/>
              <w:right w:val="single" w:sz="12" w:space="0" w:color="000000"/>
            </w:tcBorders>
            <w:shd w:val="clear" w:color="auto" w:fill="auto"/>
            <w:vAlign w:val="center"/>
            <w:hideMark/>
          </w:tcPr>
          <w:p w14:paraId="09FFD2ED"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Bernardo Nicolás Sánchez García</w:t>
            </w:r>
          </w:p>
        </w:tc>
        <w:tc>
          <w:tcPr>
            <w:tcW w:w="1498" w:type="pct"/>
            <w:tcBorders>
              <w:top w:val="nil"/>
              <w:left w:val="nil"/>
              <w:bottom w:val="single" w:sz="12" w:space="0" w:color="000000"/>
              <w:right w:val="single" w:sz="12" w:space="0" w:color="000000"/>
            </w:tcBorders>
            <w:shd w:val="clear" w:color="auto" w:fill="auto"/>
            <w:vAlign w:val="center"/>
            <w:hideMark/>
          </w:tcPr>
          <w:p w14:paraId="364B779C" w14:textId="77777777" w:rsidR="00626CDE" w:rsidRPr="006802E6" w:rsidRDefault="00FF5ABA" w:rsidP="00341DBF">
            <w:pPr>
              <w:jc w:val="center"/>
              <w:rPr>
                <w:rFonts w:eastAsia="Times New Roman"/>
                <w:color w:val="0000FF"/>
                <w:u w:val="single"/>
                <w:lang w:val="es-ES_tradnl" w:eastAsia="es-ES"/>
              </w:rPr>
            </w:pPr>
            <w:hyperlink r:id="rId23" w:history="1">
              <w:r w:rsidR="00626CDE" w:rsidRPr="006802E6">
                <w:rPr>
                  <w:rFonts w:eastAsia="Times New Roman"/>
                  <w:color w:val="0000FF"/>
                  <w:u w:val="single"/>
                  <w:lang w:val="es-ES_tradnl" w:eastAsia="es-ES"/>
                </w:rPr>
                <w:t>bersanc2004@yahoo.es</w:t>
              </w:r>
            </w:hyperlink>
          </w:p>
        </w:tc>
      </w:tr>
      <w:tr w:rsidR="00626CDE" w:rsidRPr="006802E6" w14:paraId="27B1E935" w14:textId="77777777" w:rsidTr="00B364DA">
        <w:trPr>
          <w:trHeight w:val="1320"/>
          <w:jc w:val="center"/>
        </w:trPr>
        <w:tc>
          <w:tcPr>
            <w:tcW w:w="273" w:type="pct"/>
            <w:vMerge/>
            <w:tcBorders>
              <w:top w:val="single" w:sz="12" w:space="0" w:color="000000"/>
              <w:left w:val="single" w:sz="12" w:space="0" w:color="000000"/>
              <w:bottom w:val="single" w:sz="12" w:space="0" w:color="000000"/>
              <w:right w:val="single" w:sz="12" w:space="0" w:color="000000"/>
            </w:tcBorders>
            <w:vAlign w:val="center"/>
            <w:hideMark/>
          </w:tcPr>
          <w:p w14:paraId="76DECCD5" w14:textId="77777777" w:rsidR="00626CDE" w:rsidRPr="006802E6" w:rsidRDefault="00626CDE" w:rsidP="00341DBF">
            <w:pPr>
              <w:rPr>
                <w:rFonts w:eastAsia="Times New Roman"/>
                <w:color w:val="000000"/>
                <w:lang w:val="es-ES_tradnl" w:eastAsia="es-ES"/>
              </w:rPr>
            </w:pPr>
          </w:p>
        </w:tc>
        <w:tc>
          <w:tcPr>
            <w:tcW w:w="635" w:type="pct"/>
            <w:tcBorders>
              <w:top w:val="nil"/>
              <w:left w:val="nil"/>
              <w:bottom w:val="single" w:sz="12" w:space="0" w:color="000000"/>
              <w:right w:val="single" w:sz="12" w:space="0" w:color="000000"/>
            </w:tcBorders>
            <w:shd w:val="clear" w:color="auto" w:fill="auto"/>
            <w:vAlign w:val="center"/>
            <w:hideMark/>
          </w:tcPr>
          <w:p w14:paraId="5C64F080"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Cultura y Desarrollo Empresarial</w:t>
            </w:r>
          </w:p>
        </w:tc>
        <w:tc>
          <w:tcPr>
            <w:tcW w:w="744" w:type="pct"/>
            <w:tcBorders>
              <w:top w:val="nil"/>
              <w:left w:val="nil"/>
              <w:bottom w:val="single" w:sz="12" w:space="0" w:color="000000"/>
              <w:right w:val="single" w:sz="12" w:space="0" w:color="000000"/>
            </w:tcBorders>
            <w:shd w:val="clear" w:color="auto" w:fill="auto"/>
            <w:vAlign w:val="center"/>
            <w:hideMark/>
          </w:tcPr>
          <w:p w14:paraId="276B58B6"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Comportamiento Organizacional</w:t>
            </w:r>
          </w:p>
        </w:tc>
        <w:tc>
          <w:tcPr>
            <w:tcW w:w="739" w:type="pct"/>
            <w:tcBorders>
              <w:top w:val="nil"/>
              <w:left w:val="nil"/>
              <w:bottom w:val="single" w:sz="12" w:space="0" w:color="000000"/>
              <w:right w:val="single" w:sz="12" w:space="0" w:color="000000"/>
            </w:tcBorders>
            <w:shd w:val="clear" w:color="auto" w:fill="auto"/>
            <w:vAlign w:val="center"/>
            <w:hideMark/>
          </w:tcPr>
          <w:p w14:paraId="5C36FB68"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Identificación de un modelo de transferencia Universidad - Empresa - Estado como herramienta de emprendimiento para la I+D generado por grupos de investigación de la Universidad de Pamplona</w:t>
            </w:r>
          </w:p>
        </w:tc>
        <w:tc>
          <w:tcPr>
            <w:tcW w:w="646" w:type="pct"/>
            <w:tcBorders>
              <w:top w:val="nil"/>
              <w:left w:val="nil"/>
              <w:bottom w:val="single" w:sz="12" w:space="0" w:color="000000"/>
              <w:right w:val="single" w:sz="12" w:space="0" w:color="000000"/>
            </w:tcBorders>
            <w:shd w:val="clear" w:color="auto" w:fill="auto"/>
            <w:vAlign w:val="center"/>
            <w:hideMark/>
          </w:tcPr>
          <w:p w14:paraId="4457B4F3"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Tiempo Completo 2012</w:t>
            </w:r>
          </w:p>
        </w:tc>
        <w:tc>
          <w:tcPr>
            <w:tcW w:w="465" w:type="pct"/>
            <w:tcBorders>
              <w:top w:val="nil"/>
              <w:left w:val="nil"/>
              <w:bottom w:val="single" w:sz="12" w:space="0" w:color="000000"/>
              <w:right w:val="single" w:sz="12" w:space="0" w:color="000000"/>
            </w:tcBorders>
            <w:shd w:val="clear" w:color="auto" w:fill="auto"/>
            <w:vAlign w:val="center"/>
            <w:hideMark/>
          </w:tcPr>
          <w:p w14:paraId="73C5A4E4" w14:textId="3DF091BB"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 xml:space="preserve">Mauricio </w:t>
            </w:r>
            <w:r w:rsidR="0047790D" w:rsidRPr="006802E6">
              <w:rPr>
                <w:rFonts w:eastAsia="Times New Roman"/>
                <w:color w:val="000000"/>
                <w:lang w:val="es-ES_tradnl" w:eastAsia="es-ES"/>
              </w:rPr>
              <w:t>García</w:t>
            </w:r>
            <w:r w:rsidRPr="006802E6">
              <w:rPr>
                <w:rFonts w:eastAsia="Times New Roman"/>
                <w:color w:val="000000"/>
                <w:lang w:val="es-ES_tradnl" w:eastAsia="es-ES"/>
              </w:rPr>
              <w:t xml:space="preserve"> Mogollón</w:t>
            </w:r>
          </w:p>
        </w:tc>
        <w:tc>
          <w:tcPr>
            <w:tcW w:w="1498" w:type="pct"/>
            <w:tcBorders>
              <w:top w:val="nil"/>
              <w:left w:val="nil"/>
              <w:bottom w:val="single" w:sz="12" w:space="0" w:color="000000"/>
              <w:right w:val="single" w:sz="12" w:space="0" w:color="000000"/>
            </w:tcBorders>
            <w:shd w:val="clear" w:color="auto" w:fill="auto"/>
            <w:vAlign w:val="center"/>
            <w:hideMark/>
          </w:tcPr>
          <w:p w14:paraId="0053BE23" w14:textId="77777777" w:rsidR="00626CDE" w:rsidRPr="006802E6" w:rsidRDefault="00FF5ABA" w:rsidP="00341DBF">
            <w:pPr>
              <w:jc w:val="center"/>
              <w:rPr>
                <w:rFonts w:eastAsia="Times New Roman"/>
                <w:color w:val="0000FF"/>
                <w:u w:val="single"/>
                <w:lang w:val="es-ES_tradnl" w:eastAsia="es-ES"/>
              </w:rPr>
            </w:pPr>
            <w:hyperlink r:id="rId24" w:history="1">
              <w:r w:rsidR="00626CDE" w:rsidRPr="006802E6">
                <w:rPr>
                  <w:rFonts w:eastAsia="Times New Roman"/>
                  <w:color w:val="0000FF"/>
                  <w:u w:val="single"/>
                  <w:lang w:val="es-ES_tradnl" w:eastAsia="es-ES"/>
                </w:rPr>
                <w:t>jmgmogollon@unipamplona.edu.co</w:t>
              </w:r>
            </w:hyperlink>
          </w:p>
        </w:tc>
      </w:tr>
      <w:tr w:rsidR="00626CDE" w:rsidRPr="006802E6" w14:paraId="55CD0C50" w14:textId="77777777" w:rsidTr="00B364DA">
        <w:trPr>
          <w:trHeight w:val="1060"/>
          <w:jc w:val="center"/>
        </w:trPr>
        <w:tc>
          <w:tcPr>
            <w:tcW w:w="273" w:type="pct"/>
            <w:vMerge w:val="restart"/>
            <w:tcBorders>
              <w:top w:val="nil"/>
              <w:left w:val="single" w:sz="12" w:space="0" w:color="000000"/>
              <w:bottom w:val="single" w:sz="12" w:space="0" w:color="000000"/>
              <w:right w:val="single" w:sz="12" w:space="0" w:color="000000"/>
            </w:tcBorders>
            <w:shd w:val="clear" w:color="auto" w:fill="auto"/>
            <w:vAlign w:val="center"/>
            <w:hideMark/>
          </w:tcPr>
          <w:p w14:paraId="6F4C5B56"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2015</w:t>
            </w:r>
          </w:p>
        </w:tc>
        <w:tc>
          <w:tcPr>
            <w:tcW w:w="635" w:type="pct"/>
            <w:tcBorders>
              <w:top w:val="nil"/>
              <w:left w:val="nil"/>
              <w:bottom w:val="single" w:sz="12" w:space="0" w:color="000000"/>
              <w:right w:val="single" w:sz="12" w:space="0" w:color="000000"/>
            </w:tcBorders>
            <w:shd w:val="clear" w:color="auto" w:fill="auto"/>
            <w:vAlign w:val="center"/>
            <w:hideMark/>
          </w:tcPr>
          <w:p w14:paraId="5F58EC99"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Cultura y Desarrollo Empresarial</w:t>
            </w:r>
          </w:p>
        </w:tc>
        <w:tc>
          <w:tcPr>
            <w:tcW w:w="744" w:type="pct"/>
            <w:tcBorders>
              <w:top w:val="nil"/>
              <w:left w:val="nil"/>
              <w:bottom w:val="single" w:sz="12" w:space="0" w:color="000000"/>
              <w:right w:val="single" w:sz="12" w:space="0" w:color="000000"/>
            </w:tcBorders>
            <w:shd w:val="clear" w:color="auto" w:fill="auto"/>
            <w:vAlign w:val="center"/>
            <w:hideMark/>
          </w:tcPr>
          <w:p w14:paraId="71799B3F" w14:textId="77777777" w:rsidR="00626CDE" w:rsidRPr="006802E6" w:rsidRDefault="00626CDE" w:rsidP="00341DBF">
            <w:pPr>
              <w:jc w:val="center"/>
              <w:rPr>
                <w:rFonts w:eastAsia="Times New Roman"/>
                <w:color w:val="000000"/>
                <w:lang w:val="es-ES_tradnl" w:eastAsia="es-ES"/>
              </w:rPr>
            </w:pPr>
            <w:proofErr w:type="spellStart"/>
            <w:r w:rsidRPr="006802E6">
              <w:rPr>
                <w:rFonts w:eastAsia="Times New Roman"/>
                <w:color w:val="000000"/>
                <w:lang w:val="es-ES_tradnl" w:eastAsia="es-ES"/>
              </w:rPr>
              <w:t>Emprenderismo</w:t>
            </w:r>
            <w:proofErr w:type="spellEnd"/>
            <w:r w:rsidRPr="006802E6">
              <w:rPr>
                <w:rFonts w:eastAsia="Times New Roman"/>
                <w:color w:val="000000"/>
                <w:lang w:val="es-ES_tradnl" w:eastAsia="es-ES"/>
              </w:rPr>
              <w:t xml:space="preserve"> y </w:t>
            </w:r>
            <w:proofErr w:type="spellStart"/>
            <w:r w:rsidRPr="006802E6">
              <w:rPr>
                <w:rFonts w:eastAsia="Times New Roman"/>
                <w:color w:val="000000"/>
                <w:lang w:val="es-ES_tradnl" w:eastAsia="es-ES"/>
              </w:rPr>
              <w:t>empresarismo</w:t>
            </w:r>
            <w:proofErr w:type="spellEnd"/>
          </w:p>
        </w:tc>
        <w:tc>
          <w:tcPr>
            <w:tcW w:w="739" w:type="pct"/>
            <w:tcBorders>
              <w:top w:val="nil"/>
              <w:left w:val="nil"/>
              <w:bottom w:val="single" w:sz="12" w:space="0" w:color="000000"/>
              <w:right w:val="single" w:sz="12" w:space="0" w:color="000000"/>
            </w:tcBorders>
            <w:shd w:val="clear" w:color="auto" w:fill="auto"/>
            <w:vAlign w:val="center"/>
            <w:hideMark/>
          </w:tcPr>
          <w:p w14:paraId="6145AEC7" w14:textId="109FE863"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 xml:space="preserve">Emprendimiento social para el posconflicto en el Norte de Santander. Caso </w:t>
            </w:r>
            <w:r w:rsidR="0047790D" w:rsidRPr="006802E6">
              <w:rPr>
                <w:rFonts w:eastAsia="Times New Roman"/>
                <w:color w:val="000000"/>
                <w:lang w:val="es-ES_tradnl" w:eastAsia="es-ES"/>
              </w:rPr>
              <w:t>Catatumbo</w:t>
            </w:r>
          </w:p>
        </w:tc>
        <w:tc>
          <w:tcPr>
            <w:tcW w:w="646" w:type="pct"/>
            <w:tcBorders>
              <w:top w:val="nil"/>
              <w:left w:val="nil"/>
              <w:bottom w:val="single" w:sz="12" w:space="0" w:color="000000"/>
              <w:right w:val="single" w:sz="12" w:space="0" w:color="000000"/>
            </w:tcBorders>
            <w:shd w:val="clear" w:color="auto" w:fill="auto"/>
            <w:vAlign w:val="center"/>
            <w:hideMark/>
          </w:tcPr>
          <w:p w14:paraId="494F01E7"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Banco de Proyectos 2015</w:t>
            </w:r>
          </w:p>
        </w:tc>
        <w:tc>
          <w:tcPr>
            <w:tcW w:w="465" w:type="pct"/>
            <w:tcBorders>
              <w:top w:val="nil"/>
              <w:left w:val="nil"/>
              <w:bottom w:val="single" w:sz="12" w:space="0" w:color="000000"/>
              <w:right w:val="single" w:sz="12" w:space="0" w:color="000000"/>
            </w:tcBorders>
            <w:shd w:val="clear" w:color="auto" w:fill="auto"/>
            <w:vAlign w:val="center"/>
            <w:hideMark/>
          </w:tcPr>
          <w:p w14:paraId="7708CD30"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 xml:space="preserve">Laura Teresa Tuta Ramírez </w:t>
            </w:r>
          </w:p>
        </w:tc>
        <w:tc>
          <w:tcPr>
            <w:tcW w:w="1498" w:type="pct"/>
            <w:tcBorders>
              <w:top w:val="nil"/>
              <w:left w:val="nil"/>
              <w:bottom w:val="single" w:sz="12" w:space="0" w:color="000000"/>
              <w:right w:val="single" w:sz="12" w:space="0" w:color="000000"/>
            </w:tcBorders>
            <w:shd w:val="clear" w:color="auto" w:fill="auto"/>
            <w:vAlign w:val="center"/>
            <w:hideMark/>
          </w:tcPr>
          <w:p w14:paraId="27B49536" w14:textId="77777777" w:rsidR="00626CDE" w:rsidRPr="006802E6" w:rsidRDefault="00FF5ABA" w:rsidP="00341DBF">
            <w:pPr>
              <w:jc w:val="center"/>
              <w:rPr>
                <w:rFonts w:eastAsia="Times New Roman"/>
                <w:color w:val="0000FF"/>
                <w:u w:val="single"/>
                <w:lang w:val="es-ES_tradnl" w:eastAsia="es-ES"/>
              </w:rPr>
            </w:pPr>
            <w:hyperlink r:id="rId25" w:history="1">
              <w:r w:rsidR="00626CDE" w:rsidRPr="006802E6">
                <w:rPr>
                  <w:rFonts w:eastAsia="Times New Roman"/>
                  <w:color w:val="0000FF"/>
                  <w:u w:val="single"/>
                  <w:lang w:val="es-ES_tradnl" w:eastAsia="es-ES"/>
                </w:rPr>
                <w:t>laurat@unipamplona.edu.co</w:t>
              </w:r>
            </w:hyperlink>
          </w:p>
        </w:tc>
      </w:tr>
      <w:tr w:rsidR="00626CDE" w:rsidRPr="006802E6" w14:paraId="33845C75" w14:textId="77777777" w:rsidTr="00B364DA">
        <w:trPr>
          <w:trHeight w:val="1140"/>
          <w:jc w:val="center"/>
        </w:trPr>
        <w:tc>
          <w:tcPr>
            <w:tcW w:w="273" w:type="pct"/>
            <w:vMerge/>
            <w:tcBorders>
              <w:top w:val="nil"/>
              <w:left w:val="single" w:sz="12" w:space="0" w:color="000000"/>
              <w:bottom w:val="single" w:sz="12" w:space="0" w:color="000000"/>
              <w:right w:val="single" w:sz="12" w:space="0" w:color="000000"/>
            </w:tcBorders>
            <w:vAlign w:val="center"/>
            <w:hideMark/>
          </w:tcPr>
          <w:p w14:paraId="365E2EC8" w14:textId="77777777" w:rsidR="00626CDE" w:rsidRPr="006802E6" w:rsidRDefault="00626CDE" w:rsidP="00341DBF">
            <w:pPr>
              <w:rPr>
                <w:rFonts w:eastAsia="Times New Roman"/>
                <w:color w:val="000000"/>
                <w:lang w:val="es-ES_tradnl" w:eastAsia="es-ES"/>
              </w:rPr>
            </w:pPr>
          </w:p>
        </w:tc>
        <w:tc>
          <w:tcPr>
            <w:tcW w:w="635" w:type="pct"/>
            <w:tcBorders>
              <w:top w:val="nil"/>
              <w:left w:val="nil"/>
              <w:bottom w:val="single" w:sz="12" w:space="0" w:color="000000"/>
              <w:right w:val="single" w:sz="12" w:space="0" w:color="000000"/>
            </w:tcBorders>
            <w:shd w:val="clear" w:color="auto" w:fill="auto"/>
            <w:vAlign w:val="center"/>
            <w:hideMark/>
          </w:tcPr>
          <w:p w14:paraId="563580B4"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Cultura y Desarrollo Empresarial</w:t>
            </w:r>
          </w:p>
        </w:tc>
        <w:tc>
          <w:tcPr>
            <w:tcW w:w="744" w:type="pct"/>
            <w:tcBorders>
              <w:top w:val="nil"/>
              <w:left w:val="nil"/>
              <w:bottom w:val="single" w:sz="12" w:space="0" w:color="000000"/>
              <w:right w:val="single" w:sz="12" w:space="0" w:color="000000"/>
            </w:tcBorders>
            <w:shd w:val="clear" w:color="auto" w:fill="auto"/>
            <w:vAlign w:val="center"/>
            <w:hideMark/>
          </w:tcPr>
          <w:p w14:paraId="5D974F42"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Comportamiento Organizacional</w:t>
            </w:r>
          </w:p>
        </w:tc>
        <w:tc>
          <w:tcPr>
            <w:tcW w:w="739" w:type="pct"/>
            <w:tcBorders>
              <w:top w:val="nil"/>
              <w:left w:val="nil"/>
              <w:bottom w:val="single" w:sz="12" w:space="0" w:color="000000"/>
              <w:right w:val="single" w:sz="12" w:space="0" w:color="000000"/>
            </w:tcBorders>
            <w:shd w:val="clear" w:color="auto" w:fill="auto"/>
            <w:vAlign w:val="center"/>
            <w:hideMark/>
          </w:tcPr>
          <w:p w14:paraId="10C876F7" w14:textId="09ABAE84"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 xml:space="preserve">Praxis en la </w:t>
            </w:r>
            <w:r w:rsidR="0047790D" w:rsidRPr="006802E6">
              <w:rPr>
                <w:rFonts w:eastAsia="Times New Roman"/>
                <w:color w:val="000000"/>
                <w:lang w:val="es-ES_tradnl" w:eastAsia="es-ES"/>
              </w:rPr>
              <w:t>gestión</w:t>
            </w:r>
            <w:r w:rsidRPr="006802E6">
              <w:rPr>
                <w:rFonts w:eastAsia="Times New Roman"/>
                <w:color w:val="000000"/>
                <w:lang w:val="es-ES_tradnl" w:eastAsia="es-ES"/>
              </w:rPr>
              <w:t xml:space="preserve"> estratégica como factor integrador para la responsabilidad social  universitaria</w:t>
            </w:r>
          </w:p>
        </w:tc>
        <w:tc>
          <w:tcPr>
            <w:tcW w:w="646" w:type="pct"/>
            <w:tcBorders>
              <w:top w:val="nil"/>
              <w:left w:val="nil"/>
              <w:bottom w:val="single" w:sz="12" w:space="0" w:color="000000"/>
              <w:right w:val="single" w:sz="12" w:space="0" w:color="000000"/>
            </w:tcBorders>
            <w:shd w:val="clear" w:color="auto" w:fill="auto"/>
            <w:vAlign w:val="center"/>
            <w:hideMark/>
          </w:tcPr>
          <w:p w14:paraId="758888FD"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Banco de Proyectos 2015</w:t>
            </w:r>
          </w:p>
        </w:tc>
        <w:tc>
          <w:tcPr>
            <w:tcW w:w="465" w:type="pct"/>
            <w:tcBorders>
              <w:top w:val="nil"/>
              <w:left w:val="nil"/>
              <w:bottom w:val="single" w:sz="12" w:space="0" w:color="000000"/>
              <w:right w:val="single" w:sz="12" w:space="0" w:color="000000"/>
            </w:tcBorders>
            <w:shd w:val="clear" w:color="auto" w:fill="auto"/>
            <w:vAlign w:val="center"/>
            <w:hideMark/>
          </w:tcPr>
          <w:p w14:paraId="11FC5902" w14:textId="7317077D"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 xml:space="preserve">Mauricio </w:t>
            </w:r>
            <w:r w:rsidR="0047790D" w:rsidRPr="006802E6">
              <w:rPr>
                <w:rFonts w:eastAsia="Times New Roman"/>
                <w:color w:val="000000"/>
                <w:lang w:val="es-ES_tradnl" w:eastAsia="es-ES"/>
              </w:rPr>
              <w:t>García</w:t>
            </w:r>
            <w:r w:rsidRPr="006802E6">
              <w:rPr>
                <w:rFonts w:eastAsia="Times New Roman"/>
                <w:color w:val="000000"/>
                <w:lang w:val="es-ES_tradnl" w:eastAsia="es-ES"/>
              </w:rPr>
              <w:t xml:space="preserve"> Mogollón</w:t>
            </w:r>
          </w:p>
        </w:tc>
        <w:tc>
          <w:tcPr>
            <w:tcW w:w="1498" w:type="pct"/>
            <w:tcBorders>
              <w:top w:val="nil"/>
              <w:left w:val="nil"/>
              <w:bottom w:val="single" w:sz="12" w:space="0" w:color="000000"/>
              <w:right w:val="single" w:sz="12" w:space="0" w:color="000000"/>
            </w:tcBorders>
            <w:shd w:val="clear" w:color="auto" w:fill="auto"/>
            <w:vAlign w:val="center"/>
            <w:hideMark/>
          </w:tcPr>
          <w:p w14:paraId="18EF6863" w14:textId="77777777" w:rsidR="00626CDE" w:rsidRPr="006802E6" w:rsidRDefault="00FF5ABA" w:rsidP="00341DBF">
            <w:pPr>
              <w:jc w:val="center"/>
              <w:rPr>
                <w:rFonts w:eastAsia="Times New Roman"/>
                <w:color w:val="0000FF"/>
                <w:u w:val="single"/>
                <w:lang w:val="es-ES_tradnl" w:eastAsia="es-ES"/>
              </w:rPr>
            </w:pPr>
            <w:hyperlink r:id="rId26" w:history="1">
              <w:r w:rsidR="00626CDE" w:rsidRPr="006802E6">
                <w:rPr>
                  <w:rFonts w:eastAsia="Times New Roman"/>
                  <w:color w:val="0000FF"/>
                  <w:u w:val="single"/>
                  <w:lang w:val="es-ES_tradnl" w:eastAsia="es-ES"/>
                </w:rPr>
                <w:t>jmgmogollon@unipamplona.edu.co</w:t>
              </w:r>
            </w:hyperlink>
          </w:p>
        </w:tc>
      </w:tr>
    </w:tbl>
    <w:p w14:paraId="77DBBAB5" w14:textId="77777777" w:rsidR="00626CDE" w:rsidRPr="006802E6" w:rsidRDefault="00626CDE" w:rsidP="00626CDE">
      <w:pPr>
        <w:pStyle w:val="NormalWeb"/>
        <w:rPr>
          <w:b/>
          <w:szCs w:val="24"/>
        </w:rPr>
      </w:pPr>
    </w:p>
    <w:p w14:paraId="4396B986" w14:textId="253F758F" w:rsidR="00626CDE" w:rsidRPr="006802E6" w:rsidRDefault="00B501F2" w:rsidP="00B501F2">
      <w:pPr>
        <w:pStyle w:val="Epgrafe"/>
        <w:keepNext/>
        <w:rPr>
          <w:rFonts w:ascii="Times New Roman" w:hAnsi="Times New Roman"/>
          <w:sz w:val="24"/>
          <w:szCs w:val="24"/>
        </w:rPr>
      </w:pPr>
      <w:bookmarkStart w:id="40" w:name="_Toc338015438"/>
      <w:r w:rsidRPr="006802E6">
        <w:rPr>
          <w:rFonts w:ascii="Times New Roman" w:hAnsi="Times New Roman"/>
          <w:sz w:val="24"/>
          <w:szCs w:val="24"/>
        </w:rPr>
        <w:t xml:space="preserve">Tabla </w:t>
      </w:r>
      <w:r w:rsidRPr="006802E6">
        <w:rPr>
          <w:rFonts w:ascii="Times New Roman" w:hAnsi="Times New Roman"/>
          <w:sz w:val="24"/>
          <w:szCs w:val="24"/>
        </w:rPr>
        <w:fldChar w:fldCharType="begin"/>
      </w:r>
      <w:r w:rsidRPr="006802E6">
        <w:rPr>
          <w:rFonts w:ascii="Times New Roman" w:hAnsi="Times New Roman"/>
          <w:sz w:val="24"/>
          <w:szCs w:val="24"/>
        </w:rPr>
        <w:instrText xml:space="preserve"> STYLEREF 1 \s </w:instrText>
      </w:r>
      <w:r w:rsidRPr="006802E6">
        <w:rPr>
          <w:rFonts w:ascii="Times New Roman" w:hAnsi="Times New Roman"/>
          <w:sz w:val="24"/>
          <w:szCs w:val="24"/>
        </w:rPr>
        <w:fldChar w:fldCharType="separate"/>
      </w:r>
      <w:r w:rsidRPr="006802E6">
        <w:rPr>
          <w:rFonts w:ascii="Times New Roman" w:hAnsi="Times New Roman"/>
          <w:noProof/>
          <w:sz w:val="24"/>
          <w:szCs w:val="24"/>
        </w:rPr>
        <w:t>5</w:t>
      </w:r>
      <w:r w:rsidRPr="006802E6">
        <w:rPr>
          <w:rFonts w:ascii="Times New Roman" w:hAnsi="Times New Roman"/>
          <w:sz w:val="24"/>
          <w:szCs w:val="24"/>
        </w:rPr>
        <w:fldChar w:fldCharType="end"/>
      </w:r>
      <w:r w:rsidRPr="006802E6">
        <w:rPr>
          <w:rFonts w:ascii="Times New Roman" w:hAnsi="Times New Roman"/>
          <w:sz w:val="24"/>
          <w:szCs w:val="24"/>
        </w:rPr>
        <w:t>.</w:t>
      </w:r>
      <w:r w:rsidRPr="006802E6">
        <w:rPr>
          <w:rFonts w:ascii="Times New Roman" w:hAnsi="Times New Roman"/>
          <w:sz w:val="24"/>
          <w:szCs w:val="24"/>
        </w:rPr>
        <w:fldChar w:fldCharType="begin"/>
      </w:r>
      <w:r w:rsidRPr="006802E6">
        <w:rPr>
          <w:rFonts w:ascii="Times New Roman" w:hAnsi="Times New Roman"/>
          <w:sz w:val="24"/>
          <w:szCs w:val="24"/>
        </w:rPr>
        <w:instrText xml:space="preserve"> SEQ Tabla \* ARABIC \s 1 </w:instrText>
      </w:r>
      <w:r w:rsidRPr="006802E6">
        <w:rPr>
          <w:rFonts w:ascii="Times New Roman" w:hAnsi="Times New Roman"/>
          <w:sz w:val="24"/>
          <w:szCs w:val="24"/>
        </w:rPr>
        <w:fldChar w:fldCharType="separate"/>
      </w:r>
      <w:r w:rsidRPr="006802E6">
        <w:rPr>
          <w:rFonts w:ascii="Times New Roman" w:hAnsi="Times New Roman"/>
          <w:noProof/>
          <w:sz w:val="24"/>
          <w:szCs w:val="24"/>
        </w:rPr>
        <w:t>2</w:t>
      </w:r>
      <w:r w:rsidRPr="006802E6">
        <w:rPr>
          <w:rFonts w:ascii="Times New Roman" w:hAnsi="Times New Roman"/>
          <w:sz w:val="24"/>
          <w:szCs w:val="24"/>
        </w:rPr>
        <w:fldChar w:fldCharType="end"/>
      </w:r>
      <w:r w:rsidRPr="006802E6">
        <w:rPr>
          <w:rFonts w:ascii="Times New Roman" w:hAnsi="Times New Roman"/>
          <w:sz w:val="24"/>
          <w:szCs w:val="24"/>
        </w:rPr>
        <w:t xml:space="preserve"> Grupo de </w:t>
      </w:r>
      <w:proofErr w:type="spellStart"/>
      <w:r w:rsidRPr="006802E6">
        <w:rPr>
          <w:rFonts w:ascii="Times New Roman" w:hAnsi="Times New Roman"/>
          <w:sz w:val="24"/>
          <w:szCs w:val="24"/>
        </w:rPr>
        <w:t>Inestigación</w:t>
      </w:r>
      <w:proofErr w:type="spellEnd"/>
      <w:r w:rsidRPr="006802E6">
        <w:rPr>
          <w:rFonts w:ascii="Times New Roman" w:hAnsi="Times New Roman"/>
          <w:sz w:val="24"/>
          <w:szCs w:val="24"/>
        </w:rPr>
        <w:t xml:space="preserve"> </w:t>
      </w:r>
      <w:proofErr w:type="spellStart"/>
      <w:r w:rsidRPr="006802E6">
        <w:rPr>
          <w:rFonts w:ascii="Times New Roman" w:hAnsi="Times New Roman"/>
          <w:sz w:val="24"/>
          <w:szCs w:val="24"/>
        </w:rPr>
        <w:t>CEyCON</w:t>
      </w:r>
      <w:bookmarkEnd w:id="40"/>
      <w:proofErr w:type="spellEnd"/>
    </w:p>
    <w:tbl>
      <w:tblPr>
        <w:tblW w:w="5000" w:type="pct"/>
        <w:jc w:val="center"/>
        <w:tblCellMar>
          <w:left w:w="70" w:type="dxa"/>
          <w:right w:w="70" w:type="dxa"/>
        </w:tblCellMar>
        <w:tblLook w:val="04A0" w:firstRow="1" w:lastRow="0" w:firstColumn="1" w:lastColumn="0" w:noHBand="0" w:noVBand="1"/>
      </w:tblPr>
      <w:tblGrid>
        <w:gridCol w:w="484"/>
        <w:gridCol w:w="1116"/>
        <w:gridCol w:w="1306"/>
        <w:gridCol w:w="1296"/>
        <w:gridCol w:w="1134"/>
        <w:gridCol w:w="733"/>
        <w:gridCol w:w="3194"/>
      </w:tblGrid>
      <w:tr w:rsidR="00626CDE" w:rsidRPr="006802E6" w14:paraId="391AEE32" w14:textId="77777777" w:rsidTr="00626CDE">
        <w:trPr>
          <w:trHeight w:val="340"/>
          <w:jc w:val="center"/>
        </w:trPr>
        <w:tc>
          <w:tcPr>
            <w:tcW w:w="5000" w:type="pct"/>
            <w:gridSpan w:val="7"/>
            <w:tcBorders>
              <w:top w:val="single" w:sz="8" w:space="0" w:color="auto"/>
              <w:left w:val="single" w:sz="8" w:space="0" w:color="auto"/>
              <w:bottom w:val="single" w:sz="8" w:space="0" w:color="auto"/>
              <w:right w:val="single" w:sz="8" w:space="0" w:color="000000"/>
            </w:tcBorders>
            <w:shd w:val="clear" w:color="000000" w:fill="DD0806"/>
            <w:vAlign w:val="center"/>
            <w:hideMark/>
          </w:tcPr>
          <w:p w14:paraId="0858289E" w14:textId="77777777" w:rsidR="00626CDE" w:rsidRPr="006802E6" w:rsidRDefault="00626CDE" w:rsidP="00341DBF">
            <w:pPr>
              <w:jc w:val="center"/>
              <w:rPr>
                <w:rFonts w:eastAsia="Times New Roman"/>
                <w:b/>
                <w:bCs w:val="0"/>
                <w:color w:val="FFFFFF"/>
              </w:rPr>
            </w:pPr>
            <w:r w:rsidRPr="006802E6">
              <w:rPr>
                <w:rFonts w:eastAsia="Times New Roman"/>
                <w:b/>
                <w:bCs w:val="0"/>
                <w:color w:val="FFFFFF"/>
              </w:rPr>
              <w:t>GRUPO DE INVESTIGACIÓN CEYCON GRUPO DE INVESTIGACIÓN DE CIENCIAS ECONÓMICAS Y CONTABLES</w:t>
            </w:r>
          </w:p>
        </w:tc>
      </w:tr>
      <w:tr w:rsidR="00626CDE" w:rsidRPr="006802E6" w14:paraId="525E5ED6" w14:textId="77777777" w:rsidTr="00626CDE">
        <w:trPr>
          <w:trHeight w:val="320"/>
          <w:jc w:val="center"/>
        </w:trPr>
        <w:tc>
          <w:tcPr>
            <w:tcW w:w="350" w:type="pct"/>
            <w:tcBorders>
              <w:top w:val="nil"/>
              <w:left w:val="single" w:sz="8" w:space="0" w:color="auto"/>
              <w:bottom w:val="single" w:sz="8" w:space="0" w:color="auto"/>
              <w:right w:val="single" w:sz="8" w:space="0" w:color="auto"/>
            </w:tcBorders>
            <w:shd w:val="clear" w:color="000000" w:fill="DD0806"/>
            <w:vAlign w:val="center"/>
            <w:hideMark/>
          </w:tcPr>
          <w:p w14:paraId="5930C1DD" w14:textId="77777777" w:rsidR="00626CDE" w:rsidRPr="006802E6" w:rsidRDefault="00626CDE" w:rsidP="00341DBF">
            <w:pPr>
              <w:jc w:val="center"/>
              <w:rPr>
                <w:rFonts w:eastAsia="Times New Roman"/>
                <w:b/>
                <w:bCs w:val="0"/>
                <w:color w:val="FFFFFF"/>
              </w:rPr>
            </w:pPr>
            <w:r w:rsidRPr="006802E6">
              <w:rPr>
                <w:rFonts w:eastAsia="Times New Roman"/>
                <w:b/>
                <w:bCs w:val="0"/>
                <w:color w:val="FFFFFF"/>
              </w:rPr>
              <w:t>Año</w:t>
            </w:r>
          </w:p>
        </w:tc>
        <w:tc>
          <w:tcPr>
            <w:tcW w:w="863" w:type="pct"/>
            <w:tcBorders>
              <w:top w:val="nil"/>
              <w:left w:val="nil"/>
              <w:bottom w:val="single" w:sz="8" w:space="0" w:color="auto"/>
              <w:right w:val="single" w:sz="8" w:space="0" w:color="auto"/>
            </w:tcBorders>
            <w:shd w:val="clear" w:color="000000" w:fill="DD0806"/>
            <w:vAlign w:val="center"/>
            <w:hideMark/>
          </w:tcPr>
          <w:p w14:paraId="3E8A22FC" w14:textId="77777777" w:rsidR="00626CDE" w:rsidRPr="006802E6" w:rsidRDefault="00626CDE" w:rsidP="00341DBF">
            <w:pPr>
              <w:jc w:val="center"/>
              <w:rPr>
                <w:rFonts w:eastAsia="Times New Roman"/>
                <w:b/>
                <w:bCs w:val="0"/>
                <w:color w:val="FFFFFF"/>
              </w:rPr>
            </w:pPr>
            <w:r w:rsidRPr="006802E6">
              <w:rPr>
                <w:rFonts w:eastAsia="Times New Roman"/>
                <w:b/>
                <w:bCs w:val="0"/>
                <w:color w:val="FFFFFF"/>
              </w:rPr>
              <w:t>Línea de Investigación</w:t>
            </w:r>
          </w:p>
        </w:tc>
        <w:tc>
          <w:tcPr>
            <w:tcW w:w="602" w:type="pct"/>
            <w:tcBorders>
              <w:top w:val="nil"/>
              <w:left w:val="nil"/>
              <w:bottom w:val="single" w:sz="8" w:space="0" w:color="auto"/>
              <w:right w:val="single" w:sz="8" w:space="0" w:color="auto"/>
            </w:tcBorders>
            <w:shd w:val="clear" w:color="000000" w:fill="DD0806"/>
            <w:vAlign w:val="center"/>
            <w:hideMark/>
          </w:tcPr>
          <w:p w14:paraId="546D065F" w14:textId="77777777" w:rsidR="00626CDE" w:rsidRPr="006802E6" w:rsidRDefault="00626CDE" w:rsidP="00341DBF">
            <w:pPr>
              <w:ind w:left="-1522" w:firstLine="1522"/>
              <w:jc w:val="center"/>
              <w:rPr>
                <w:rFonts w:eastAsia="Times New Roman"/>
                <w:b/>
                <w:bCs w:val="0"/>
                <w:color w:val="FFFFFF"/>
              </w:rPr>
            </w:pPr>
            <w:proofErr w:type="spellStart"/>
            <w:r w:rsidRPr="006802E6">
              <w:rPr>
                <w:rFonts w:eastAsia="Times New Roman"/>
                <w:b/>
                <w:bCs w:val="0"/>
                <w:color w:val="FFFFFF"/>
              </w:rPr>
              <w:t>Sublínea</w:t>
            </w:r>
            <w:proofErr w:type="spellEnd"/>
          </w:p>
        </w:tc>
        <w:tc>
          <w:tcPr>
            <w:tcW w:w="1130" w:type="pct"/>
            <w:tcBorders>
              <w:top w:val="nil"/>
              <w:left w:val="nil"/>
              <w:bottom w:val="single" w:sz="8" w:space="0" w:color="auto"/>
              <w:right w:val="single" w:sz="8" w:space="0" w:color="auto"/>
            </w:tcBorders>
            <w:shd w:val="clear" w:color="000000" w:fill="DD0806"/>
            <w:vAlign w:val="center"/>
            <w:hideMark/>
          </w:tcPr>
          <w:p w14:paraId="759A48C5" w14:textId="77777777" w:rsidR="00626CDE" w:rsidRPr="006802E6" w:rsidRDefault="00626CDE" w:rsidP="00341DBF">
            <w:pPr>
              <w:jc w:val="center"/>
              <w:rPr>
                <w:rFonts w:eastAsia="Times New Roman"/>
                <w:b/>
                <w:bCs w:val="0"/>
                <w:color w:val="FFFFFF"/>
              </w:rPr>
            </w:pPr>
            <w:r w:rsidRPr="006802E6">
              <w:rPr>
                <w:rFonts w:eastAsia="Times New Roman"/>
                <w:b/>
                <w:bCs w:val="0"/>
                <w:color w:val="FFFFFF"/>
              </w:rPr>
              <w:t>Nombre del Proyecto</w:t>
            </w:r>
          </w:p>
        </w:tc>
        <w:tc>
          <w:tcPr>
            <w:tcW w:w="753" w:type="pct"/>
            <w:tcBorders>
              <w:top w:val="nil"/>
              <w:left w:val="nil"/>
              <w:bottom w:val="single" w:sz="8" w:space="0" w:color="auto"/>
              <w:right w:val="single" w:sz="8" w:space="0" w:color="auto"/>
            </w:tcBorders>
            <w:shd w:val="clear" w:color="000000" w:fill="DD0806"/>
            <w:vAlign w:val="center"/>
            <w:hideMark/>
          </w:tcPr>
          <w:p w14:paraId="3AE69ABD" w14:textId="77777777" w:rsidR="00626CDE" w:rsidRPr="006802E6" w:rsidRDefault="00626CDE" w:rsidP="00341DBF">
            <w:pPr>
              <w:jc w:val="center"/>
              <w:rPr>
                <w:rFonts w:eastAsia="Times New Roman"/>
                <w:b/>
                <w:bCs w:val="0"/>
                <w:color w:val="FFFFFF"/>
              </w:rPr>
            </w:pPr>
            <w:r w:rsidRPr="006802E6">
              <w:rPr>
                <w:rFonts w:eastAsia="Times New Roman"/>
                <w:b/>
                <w:bCs w:val="0"/>
                <w:color w:val="FFFFFF"/>
              </w:rPr>
              <w:t>Convocatoria</w:t>
            </w:r>
          </w:p>
        </w:tc>
        <w:tc>
          <w:tcPr>
            <w:tcW w:w="527" w:type="pct"/>
            <w:tcBorders>
              <w:top w:val="nil"/>
              <w:left w:val="nil"/>
              <w:bottom w:val="single" w:sz="8" w:space="0" w:color="auto"/>
              <w:right w:val="single" w:sz="8" w:space="0" w:color="auto"/>
            </w:tcBorders>
            <w:shd w:val="clear" w:color="000000" w:fill="DD0806"/>
            <w:vAlign w:val="center"/>
            <w:hideMark/>
          </w:tcPr>
          <w:p w14:paraId="3BCB112A" w14:textId="77777777" w:rsidR="00626CDE" w:rsidRPr="006802E6" w:rsidRDefault="00626CDE" w:rsidP="00341DBF">
            <w:pPr>
              <w:jc w:val="center"/>
              <w:rPr>
                <w:rFonts w:eastAsia="Times New Roman"/>
                <w:b/>
                <w:bCs w:val="0"/>
                <w:color w:val="FFFFFF"/>
              </w:rPr>
            </w:pPr>
            <w:r w:rsidRPr="006802E6">
              <w:rPr>
                <w:rFonts w:eastAsia="Times New Roman"/>
                <w:b/>
                <w:bCs w:val="0"/>
                <w:color w:val="FFFFFF"/>
              </w:rPr>
              <w:t>Docente a Cargo</w:t>
            </w:r>
          </w:p>
        </w:tc>
        <w:tc>
          <w:tcPr>
            <w:tcW w:w="775" w:type="pct"/>
            <w:tcBorders>
              <w:top w:val="nil"/>
              <w:left w:val="nil"/>
              <w:bottom w:val="single" w:sz="8" w:space="0" w:color="auto"/>
              <w:right w:val="single" w:sz="8" w:space="0" w:color="auto"/>
            </w:tcBorders>
            <w:shd w:val="clear" w:color="000000" w:fill="DD0806"/>
            <w:vAlign w:val="center"/>
            <w:hideMark/>
          </w:tcPr>
          <w:p w14:paraId="785E3D30" w14:textId="77777777" w:rsidR="00626CDE" w:rsidRPr="006802E6" w:rsidRDefault="00626CDE" w:rsidP="00341DBF">
            <w:pPr>
              <w:jc w:val="center"/>
              <w:rPr>
                <w:rFonts w:eastAsia="Times New Roman"/>
                <w:b/>
                <w:bCs w:val="0"/>
                <w:color w:val="FFFFFF"/>
              </w:rPr>
            </w:pPr>
            <w:r w:rsidRPr="006802E6">
              <w:rPr>
                <w:rFonts w:eastAsia="Times New Roman"/>
                <w:b/>
                <w:bCs w:val="0"/>
                <w:color w:val="FFFFFF"/>
              </w:rPr>
              <w:t>Contacto</w:t>
            </w:r>
          </w:p>
        </w:tc>
      </w:tr>
      <w:tr w:rsidR="00626CDE" w:rsidRPr="006802E6" w14:paraId="5642172A" w14:textId="77777777" w:rsidTr="00626CDE">
        <w:trPr>
          <w:trHeight w:val="760"/>
          <w:jc w:val="center"/>
        </w:trPr>
        <w:tc>
          <w:tcPr>
            <w:tcW w:w="350" w:type="pct"/>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09691016" w14:textId="77777777" w:rsidR="00626CDE" w:rsidRPr="006802E6" w:rsidRDefault="00626CDE" w:rsidP="00341DBF">
            <w:pPr>
              <w:jc w:val="center"/>
              <w:rPr>
                <w:rFonts w:eastAsia="Times New Roman"/>
                <w:color w:val="000000"/>
              </w:rPr>
            </w:pPr>
            <w:r w:rsidRPr="006802E6">
              <w:rPr>
                <w:rFonts w:eastAsia="Times New Roman"/>
                <w:color w:val="000000"/>
              </w:rPr>
              <w:t>2010 - 2014</w:t>
            </w:r>
          </w:p>
        </w:tc>
        <w:tc>
          <w:tcPr>
            <w:tcW w:w="863" w:type="pct"/>
            <w:tcBorders>
              <w:top w:val="single" w:sz="12" w:space="0" w:color="000000"/>
              <w:left w:val="nil"/>
              <w:bottom w:val="single" w:sz="12" w:space="0" w:color="000000"/>
              <w:right w:val="single" w:sz="12" w:space="0" w:color="000000"/>
            </w:tcBorders>
            <w:shd w:val="clear" w:color="auto" w:fill="auto"/>
            <w:vAlign w:val="center"/>
            <w:hideMark/>
          </w:tcPr>
          <w:p w14:paraId="1E9AD564" w14:textId="77777777" w:rsidR="00626CDE" w:rsidRPr="006802E6" w:rsidRDefault="00626CDE" w:rsidP="00341DBF">
            <w:pPr>
              <w:jc w:val="center"/>
              <w:rPr>
                <w:rFonts w:eastAsia="Times New Roman"/>
                <w:color w:val="000000"/>
              </w:rPr>
            </w:pPr>
            <w:r w:rsidRPr="006802E6">
              <w:rPr>
                <w:rFonts w:eastAsia="Times New Roman"/>
                <w:color w:val="000000"/>
              </w:rPr>
              <w:t>Cultura y Desarrollo Empresarial</w:t>
            </w:r>
          </w:p>
        </w:tc>
        <w:tc>
          <w:tcPr>
            <w:tcW w:w="602" w:type="pct"/>
            <w:tcBorders>
              <w:top w:val="single" w:sz="12" w:space="0" w:color="000000"/>
              <w:left w:val="nil"/>
              <w:bottom w:val="single" w:sz="12" w:space="0" w:color="000000"/>
              <w:right w:val="single" w:sz="12" w:space="0" w:color="000000"/>
            </w:tcBorders>
            <w:shd w:val="clear" w:color="auto" w:fill="auto"/>
            <w:vAlign w:val="center"/>
            <w:hideMark/>
          </w:tcPr>
          <w:p w14:paraId="34F9160D" w14:textId="423100D5" w:rsidR="00626CDE" w:rsidRPr="006802E6" w:rsidRDefault="0047790D" w:rsidP="00341DBF">
            <w:pPr>
              <w:jc w:val="center"/>
              <w:rPr>
                <w:rFonts w:eastAsia="Times New Roman"/>
                <w:color w:val="000000"/>
              </w:rPr>
            </w:pPr>
            <w:r w:rsidRPr="006802E6">
              <w:rPr>
                <w:rFonts w:eastAsia="Times New Roman"/>
                <w:color w:val="000000"/>
              </w:rPr>
              <w:t>Emprendimiento</w:t>
            </w:r>
            <w:r w:rsidR="00626CDE" w:rsidRPr="006802E6">
              <w:rPr>
                <w:rFonts w:eastAsia="Times New Roman"/>
                <w:color w:val="000000"/>
              </w:rPr>
              <w:t xml:space="preserve"> y </w:t>
            </w:r>
            <w:proofErr w:type="spellStart"/>
            <w:r w:rsidR="00626CDE" w:rsidRPr="006802E6">
              <w:rPr>
                <w:rFonts w:eastAsia="Times New Roman"/>
                <w:color w:val="000000"/>
              </w:rPr>
              <w:t>empresarismo</w:t>
            </w:r>
            <w:proofErr w:type="spellEnd"/>
          </w:p>
        </w:tc>
        <w:tc>
          <w:tcPr>
            <w:tcW w:w="1130" w:type="pct"/>
            <w:tcBorders>
              <w:top w:val="single" w:sz="12" w:space="0" w:color="000000"/>
              <w:left w:val="nil"/>
              <w:bottom w:val="single" w:sz="12" w:space="0" w:color="000000"/>
              <w:right w:val="single" w:sz="12" w:space="0" w:color="000000"/>
            </w:tcBorders>
            <w:shd w:val="clear" w:color="auto" w:fill="auto"/>
            <w:vAlign w:val="center"/>
            <w:hideMark/>
          </w:tcPr>
          <w:p w14:paraId="52CFB774" w14:textId="1DA97428" w:rsidR="00626CDE" w:rsidRPr="006802E6" w:rsidRDefault="0047790D" w:rsidP="00341DBF">
            <w:pPr>
              <w:jc w:val="center"/>
              <w:rPr>
                <w:rFonts w:eastAsia="Times New Roman"/>
                <w:color w:val="000000"/>
              </w:rPr>
            </w:pPr>
            <w:r w:rsidRPr="006802E6">
              <w:rPr>
                <w:rFonts w:eastAsia="Times New Roman"/>
                <w:color w:val="000000"/>
              </w:rPr>
              <w:t>Ca</w:t>
            </w:r>
            <w:r w:rsidR="00626CDE" w:rsidRPr="006802E6">
              <w:rPr>
                <w:rFonts w:eastAsia="Times New Roman"/>
                <w:color w:val="000000"/>
              </w:rPr>
              <w:t xml:space="preserve">pital social como factor de re-emprendimiento en poblaciones vulnerables del Norte de </w:t>
            </w:r>
            <w:r w:rsidRPr="006802E6">
              <w:rPr>
                <w:rFonts w:eastAsia="Times New Roman"/>
                <w:color w:val="000000"/>
              </w:rPr>
              <w:t>Santander</w:t>
            </w:r>
          </w:p>
        </w:tc>
        <w:tc>
          <w:tcPr>
            <w:tcW w:w="753" w:type="pct"/>
            <w:tcBorders>
              <w:top w:val="single" w:sz="12" w:space="0" w:color="000000"/>
              <w:left w:val="nil"/>
              <w:bottom w:val="single" w:sz="12" w:space="0" w:color="000000"/>
              <w:right w:val="single" w:sz="12" w:space="0" w:color="000000"/>
            </w:tcBorders>
            <w:shd w:val="clear" w:color="auto" w:fill="auto"/>
            <w:vAlign w:val="center"/>
            <w:hideMark/>
          </w:tcPr>
          <w:p w14:paraId="05BDC8F7" w14:textId="77777777" w:rsidR="00626CDE" w:rsidRPr="006802E6" w:rsidRDefault="00626CDE" w:rsidP="00341DBF">
            <w:pPr>
              <w:jc w:val="center"/>
              <w:rPr>
                <w:rFonts w:eastAsia="Times New Roman"/>
                <w:color w:val="000000"/>
              </w:rPr>
            </w:pPr>
            <w:r w:rsidRPr="006802E6">
              <w:rPr>
                <w:rFonts w:eastAsia="Times New Roman"/>
                <w:color w:val="000000"/>
              </w:rPr>
              <w:t>Permanente 2013 - 2014</w:t>
            </w:r>
          </w:p>
        </w:tc>
        <w:tc>
          <w:tcPr>
            <w:tcW w:w="527" w:type="pct"/>
            <w:tcBorders>
              <w:top w:val="single" w:sz="12" w:space="0" w:color="000000"/>
              <w:left w:val="nil"/>
              <w:bottom w:val="single" w:sz="12" w:space="0" w:color="000000"/>
              <w:right w:val="single" w:sz="12" w:space="0" w:color="000000"/>
            </w:tcBorders>
            <w:shd w:val="clear" w:color="auto" w:fill="auto"/>
            <w:vAlign w:val="center"/>
            <w:hideMark/>
          </w:tcPr>
          <w:p w14:paraId="5CD36DD1" w14:textId="2B88D325" w:rsidR="00626CDE" w:rsidRPr="006802E6" w:rsidRDefault="00626CDE" w:rsidP="00341DBF">
            <w:pPr>
              <w:jc w:val="center"/>
              <w:rPr>
                <w:rFonts w:eastAsia="Times New Roman"/>
                <w:color w:val="000000"/>
              </w:rPr>
            </w:pPr>
            <w:r w:rsidRPr="006802E6">
              <w:rPr>
                <w:rFonts w:eastAsia="Times New Roman"/>
                <w:color w:val="000000"/>
              </w:rPr>
              <w:t xml:space="preserve">Akever Karina </w:t>
            </w:r>
            <w:r w:rsidR="0047790D" w:rsidRPr="006802E6">
              <w:rPr>
                <w:rFonts w:eastAsia="Times New Roman"/>
                <w:color w:val="000000"/>
              </w:rPr>
              <w:t>Santafé</w:t>
            </w:r>
            <w:r w:rsidRPr="006802E6">
              <w:rPr>
                <w:rFonts w:eastAsia="Times New Roman"/>
                <w:color w:val="000000"/>
              </w:rPr>
              <w:t xml:space="preserve"> Rojas</w:t>
            </w:r>
          </w:p>
        </w:tc>
        <w:tc>
          <w:tcPr>
            <w:tcW w:w="775" w:type="pct"/>
            <w:tcBorders>
              <w:top w:val="single" w:sz="12" w:space="0" w:color="000000"/>
              <w:left w:val="nil"/>
              <w:bottom w:val="single" w:sz="12" w:space="0" w:color="000000"/>
              <w:right w:val="single" w:sz="12" w:space="0" w:color="000000"/>
            </w:tcBorders>
            <w:shd w:val="clear" w:color="auto" w:fill="auto"/>
            <w:vAlign w:val="center"/>
            <w:hideMark/>
          </w:tcPr>
          <w:p w14:paraId="3628CCB5" w14:textId="77777777" w:rsidR="00626CDE" w:rsidRPr="006802E6" w:rsidRDefault="00FF5ABA" w:rsidP="00341DBF">
            <w:pPr>
              <w:jc w:val="center"/>
              <w:rPr>
                <w:rFonts w:eastAsia="Times New Roman"/>
                <w:color w:val="0000FF"/>
                <w:u w:val="single"/>
              </w:rPr>
            </w:pPr>
            <w:hyperlink r:id="rId27" w:history="1">
              <w:r w:rsidR="00626CDE" w:rsidRPr="006802E6">
                <w:rPr>
                  <w:rStyle w:val="Hipervnculo"/>
                  <w:rFonts w:eastAsia="Times New Roman"/>
                </w:rPr>
                <w:t>karisan19@hotmail.com</w:t>
              </w:r>
            </w:hyperlink>
          </w:p>
        </w:tc>
      </w:tr>
      <w:tr w:rsidR="00626CDE" w:rsidRPr="006802E6" w14:paraId="5FED2A03" w14:textId="77777777" w:rsidTr="00626CDE">
        <w:trPr>
          <w:trHeight w:val="760"/>
          <w:jc w:val="center"/>
        </w:trPr>
        <w:tc>
          <w:tcPr>
            <w:tcW w:w="350" w:type="pct"/>
            <w:vMerge w:val="restart"/>
            <w:tcBorders>
              <w:top w:val="nil"/>
              <w:left w:val="single" w:sz="12" w:space="0" w:color="000000"/>
              <w:bottom w:val="single" w:sz="12" w:space="0" w:color="000000"/>
              <w:right w:val="single" w:sz="12" w:space="0" w:color="000000"/>
            </w:tcBorders>
            <w:shd w:val="clear" w:color="auto" w:fill="auto"/>
            <w:vAlign w:val="center"/>
            <w:hideMark/>
          </w:tcPr>
          <w:p w14:paraId="407F972D" w14:textId="77777777" w:rsidR="00626CDE" w:rsidRPr="006802E6" w:rsidRDefault="00626CDE" w:rsidP="00341DBF">
            <w:pPr>
              <w:jc w:val="center"/>
              <w:rPr>
                <w:rFonts w:eastAsia="Times New Roman"/>
                <w:color w:val="000000"/>
              </w:rPr>
            </w:pPr>
            <w:r w:rsidRPr="006802E6">
              <w:rPr>
                <w:rFonts w:eastAsia="Times New Roman"/>
                <w:color w:val="000000"/>
              </w:rPr>
              <w:t>2015</w:t>
            </w:r>
          </w:p>
        </w:tc>
        <w:tc>
          <w:tcPr>
            <w:tcW w:w="863" w:type="pct"/>
            <w:tcBorders>
              <w:top w:val="nil"/>
              <w:left w:val="nil"/>
              <w:bottom w:val="single" w:sz="12" w:space="0" w:color="000000"/>
              <w:right w:val="single" w:sz="12" w:space="0" w:color="000000"/>
            </w:tcBorders>
            <w:shd w:val="clear" w:color="auto" w:fill="auto"/>
            <w:vAlign w:val="center"/>
            <w:hideMark/>
          </w:tcPr>
          <w:p w14:paraId="79D768EB" w14:textId="77777777" w:rsidR="00626CDE" w:rsidRPr="006802E6" w:rsidRDefault="00626CDE" w:rsidP="00341DBF">
            <w:pPr>
              <w:jc w:val="center"/>
              <w:rPr>
                <w:rFonts w:eastAsia="Times New Roman"/>
                <w:color w:val="000000"/>
              </w:rPr>
            </w:pPr>
            <w:r w:rsidRPr="006802E6">
              <w:rPr>
                <w:rFonts w:eastAsia="Times New Roman"/>
                <w:color w:val="000000"/>
              </w:rPr>
              <w:t>Cultura y Desarrollo Empresarial</w:t>
            </w:r>
          </w:p>
        </w:tc>
        <w:tc>
          <w:tcPr>
            <w:tcW w:w="602" w:type="pct"/>
            <w:tcBorders>
              <w:top w:val="nil"/>
              <w:left w:val="nil"/>
              <w:bottom w:val="single" w:sz="12" w:space="0" w:color="000000"/>
              <w:right w:val="single" w:sz="12" w:space="0" w:color="000000"/>
            </w:tcBorders>
            <w:shd w:val="clear" w:color="auto" w:fill="auto"/>
            <w:vAlign w:val="center"/>
            <w:hideMark/>
          </w:tcPr>
          <w:p w14:paraId="57E0FBD3" w14:textId="466017E2" w:rsidR="00626CDE" w:rsidRPr="006802E6" w:rsidRDefault="0047790D" w:rsidP="00341DBF">
            <w:pPr>
              <w:jc w:val="center"/>
              <w:rPr>
                <w:rFonts w:eastAsia="Times New Roman"/>
                <w:color w:val="000000"/>
              </w:rPr>
            </w:pPr>
            <w:r w:rsidRPr="006802E6">
              <w:rPr>
                <w:rFonts w:eastAsia="Times New Roman"/>
                <w:color w:val="000000"/>
              </w:rPr>
              <w:t>Emprendimiento</w:t>
            </w:r>
            <w:r w:rsidR="00626CDE" w:rsidRPr="006802E6">
              <w:rPr>
                <w:rFonts w:eastAsia="Times New Roman"/>
                <w:color w:val="000000"/>
              </w:rPr>
              <w:t xml:space="preserve"> y </w:t>
            </w:r>
            <w:proofErr w:type="spellStart"/>
            <w:r w:rsidR="00626CDE" w:rsidRPr="006802E6">
              <w:rPr>
                <w:rFonts w:eastAsia="Times New Roman"/>
                <w:color w:val="000000"/>
              </w:rPr>
              <w:t>empresarismo</w:t>
            </w:r>
            <w:proofErr w:type="spellEnd"/>
          </w:p>
        </w:tc>
        <w:tc>
          <w:tcPr>
            <w:tcW w:w="1130" w:type="pct"/>
            <w:tcBorders>
              <w:top w:val="nil"/>
              <w:left w:val="nil"/>
              <w:bottom w:val="single" w:sz="12" w:space="0" w:color="000000"/>
              <w:right w:val="single" w:sz="12" w:space="0" w:color="000000"/>
            </w:tcBorders>
            <w:shd w:val="clear" w:color="auto" w:fill="auto"/>
            <w:vAlign w:val="center"/>
            <w:hideMark/>
          </w:tcPr>
          <w:p w14:paraId="6D29C29D" w14:textId="77777777" w:rsidR="00626CDE" w:rsidRPr="006802E6" w:rsidRDefault="00626CDE" w:rsidP="00341DBF">
            <w:pPr>
              <w:jc w:val="center"/>
              <w:rPr>
                <w:rFonts w:eastAsia="Times New Roman"/>
                <w:color w:val="000000"/>
              </w:rPr>
            </w:pPr>
            <w:r w:rsidRPr="006802E6">
              <w:rPr>
                <w:rFonts w:eastAsia="Times New Roman"/>
                <w:color w:val="000000"/>
              </w:rPr>
              <w:t>Emprendimiento social para el posconflicto en el Norte de Santander. Caso Catatumbo</w:t>
            </w:r>
          </w:p>
        </w:tc>
        <w:tc>
          <w:tcPr>
            <w:tcW w:w="753" w:type="pct"/>
            <w:tcBorders>
              <w:top w:val="nil"/>
              <w:left w:val="nil"/>
              <w:bottom w:val="single" w:sz="12" w:space="0" w:color="000000"/>
              <w:right w:val="single" w:sz="12" w:space="0" w:color="000000"/>
            </w:tcBorders>
            <w:shd w:val="clear" w:color="auto" w:fill="auto"/>
            <w:vAlign w:val="center"/>
            <w:hideMark/>
          </w:tcPr>
          <w:p w14:paraId="761BEFA0" w14:textId="77777777" w:rsidR="00626CDE" w:rsidRPr="006802E6" w:rsidRDefault="00626CDE" w:rsidP="00341DBF">
            <w:pPr>
              <w:jc w:val="center"/>
              <w:rPr>
                <w:rFonts w:eastAsia="Times New Roman"/>
                <w:color w:val="000000"/>
              </w:rPr>
            </w:pPr>
            <w:r w:rsidRPr="006802E6">
              <w:rPr>
                <w:rFonts w:eastAsia="Times New Roman"/>
                <w:color w:val="000000"/>
              </w:rPr>
              <w:t>Banco de proyectos 2015</w:t>
            </w:r>
          </w:p>
        </w:tc>
        <w:tc>
          <w:tcPr>
            <w:tcW w:w="527" w:type="pct"/>
            <w:tcBorders>
              <w:top w:val="nil"/>
              <w:left w:val="nil"/>
              <w:bottom w:val="single" w:sz="12" w:space="0" w:color="000000"/>
              <w:right w:val="single" w:sz="12" w:space="0" w:color="000000"/>
            </w:tcBorders>
            <w:shd w:val="clear" w:color="auto" w:fill="auto"/>
            <w:vAlign w:val="center"/>
            <w:hideMark/>
          </w:tcPr>
          <w:p w14:paraId="28C4D13A" w14:textId="495DEA52" w:rsidR="00626CDE" w:rsidRPr="006802E6" w:rsidRDefault="00626CDE" w:rsidP="00341DBF">
            <w:pPr>
              <w:jc w:val="center"/>
              <w:rPr>
                <w:rFonts w:eastAsia="Times New Roman"/>
                <w:color w:val="000000"/>
              </w:rPr>
            </w:pPr>
            <w:r w:rsidRPr="006802E6">
              <w:rPr>
                <w:rFonts w:eastAsia="Times New Roman"/>
                <w:color w:val="000000"/>
              </w:rPr>
              <w:t xml:space="preserve">Akever Karina </w:t>
            </w:r>
            <w:r w:rsidR="0047790D" w:rsidRPr="006802E6">
              <w:rPr>
                <w:rFonts w:eastAsia="Times New Roman"/>
                <w:color w:val="000000"/>
              </w:rPr>
              <w:t>Santafé</w:t>
            </w:r>
            <w:r w:rsidRPr="006802E6">
              <w:rPr>
                <w:rFonts w:eastAsia="Times New Roman"/>
                <w:color w:val="000000"/>
              </w:rPr>
              <w:t xml:space="preserve"> Rojas</w:t>
            </w:r>
          </w:p>
        </w:tc>
        <w:tc>
          <w:tcPr>
            <w:tcW w:w="775" w:type="pct"/>
            <w:tcBorders>
              <w:top w:val="nil"/>
              <w:left w:val="nil"/>
              <w:bottom w:val="single" w:sz="12" w:space="0" w:color="000000"/>
              <w:right w:val="single" w:sz="12" w:space="0" w:color="000000"/>
            </w:tcBorders>
            <w:shd w:val="clear" w:color="auto" w:fill="auto"/>
            <w:vAlign w:val="center"/>
            <w:hideMark/>
          </w:tcPr>
          <w:p w14:paraId="219B5A8A" w14:textId="77777777" w:rsidR="00626CDE" w:rsidRPr="006802E6" w:rsidRDefault="00FF5ABA" w:rsidP="00341DBF">
            <w:pPr>
              <w:jc w:val="center"/>
              <w:rPr>
                <w:rFonts w:eastAsia="Times New Roman"/>
                <w:color w:val="0000FF"/>
                <w:u w:val="single"/>
              </w:rPr>
            </w:pPr>
            <w:hyperlink r:id="rId28" w:history="1">
              <w:r w:rsidR="00626CDE" w:rsidRPr="006802E6">
                <w:rPr>
                  <w:rStyle w:val="Hipervnculo"/>
                  <w:rFonts w:eastAsia="Times New Roman"/>
                </w:rPr>
                <w:t>karisan19@hotmail.com</w:t>
              </w:r>
            </w:hyperlink>
          </w:p>
        </w:tc>
      </w:tr>
      <w:tr w:rsidR="00626CDE" w:rsidRPr="006802E6" w14:paraId="62B288F9" w14:textId="77777777" w:rsidTr="00626CDE">
        <w:trPr>
          <w:trHeight w:val="760"/>
          <w:jc w:val="center"/>
        </w:trPr>
        <w:tc>
          <w:tcPr>
            <w:tcW w:w="350" w:type="pct"/>
            <w:vMerge/>
            <w:tcBorders>
              <w:top w:val="nil"/>
              <w:left w:val="single" w:sz="12" w:space="0" w:color="000000"/>
              <w:bottom w:val="single" w:sz="12" w:space="0" w:color="000000"/>
              <w:right w:val="single" w:sz="12" w:space="0" w:color="000000"/>
            </w:tcBorders>
            <w:vAlign w:val="center"/>
            <w:hideMark/>
          </w:tcPr>
          <w:p w14:paraId="287192AD" w14:textId="77777777" w:rsidR="00626CDE" w:rsidRPr="006802E6" w:rsidRDefault="00626CDE" w:rsidP="00341DBF">
            <w:pPr>
              <w:rPr>
                <w:rFonts w:eastAsia="Times New Roman"/>
                <w:color w:val="000000"/>
              </w:rPr>
            </w:pPr>
          </w:p>
        </w:tc>
        <w:tc>
          <w:tcPr>
            <w:tcW w:w="863" w:type="pct"/>
            <w:tcBorders>
              <w:top w:val="nil"/>
              <w:left w:val="nil"/>
              <w:bottom w:val="single" w:sz="12" w:space="0" w:color="000000"/>
              <w:right w:val="single" w:sz="12" w:space="0" w:color="000000"/>
            </w:tcBorders>
            <w:shd w:val="clear" w:color="auto" w:fill="auto"/>
            <w:vAlign w:val="center"/>
            <w:hideMark/>
          </w:tcPr>
          <w:p w14:paraId="2814CBAB" w14:textId="77777777" w:rsidR="00626CDE" w:rsidRPr="006802E6" w:rsidRDefault="00626CDE" w:rsidP="00341DBF">
            <w:pPr>
              <w:jc w:val="center"/>
              <w:rPr>
                <w:rFonts w:eastAsia="Times New Roman"/>
                <w:color w:val="000000"/>
              </w:rPr>
            </w:pPr>
            <w:r w:rsidRPr="006802E6">
              <w:rPr>
                <w:rFonts w:eastAsia="Times New Roman"/>
                <w:color w:val="000000"/>
              </w:rPr>
              <w:t>Cultura y Pensamiento Empresarial</w:t>
            </w:r>
          </w:p>
        </w:tc>
        <w:tc>
          <w:tcPr>
            <w:tcW w:w="602" w:type="pct"/>
            <w:tcBorders>
              <w:top w:val="nil"/>
              <w:left w:val="nil"/>
              <w:bottom w:val="single" w:sz="12" w:space="0" w:color="000000"/>
              <w:right w:val="single" w:sz="12" w:space="0" w:color="000000"/>
            </w:tcBorders>
            <w:shd w:val="clear" w:color="auto" w:fill="auto"/>
            <w:vAlign w:val="center"/>
            <w:hideMark/>
          </w:tcPr>
          <w:p w14:paraId="40D62A46" w14:textId="77777777" w:rsidR="00626CDE" w:rsidRPr="006802E6" w:rsidRDefault="00626CDE" w:rsidP="00341DBF">
            <w:pPr>
              <w:jc w:val="center"/>
              <w:rPr>
                <w:rFonts w:eastAsia="Times New Roman"/>
                <w:color w:val="000000"/>
              </w:rPr>
            </w:pPr>
            <w:r w:rsidRPr="006802E6">
              <w:rPr>
                <w:rFonts w:eastAsia="Times New Roman"/>
                <w:color w:val="000000"/>
              </w:rPr>
              <w:t>Comportamiento Organizacional</w:t>
            </w:r>
          </w:p>
        </w:tc>
        <w:tc>
          <w:tcPr>
            <w:tcW w:w="1130" w:type="pct"/>
            <w:tcBorders>
              <w:top w:val="nil"/>
              <w:left w:val="nil"/>
              <w:bottom w:val="single" w:sz="12" w:space="0" w:color="000000"/>
              <w:right w:val="single" w:sz="12" w:space="0" w:color="000000"/>
            </w:tcBorders>
            <w:shd w:val="clear" w:color="auto" w:fill="auto"/>
            <w:vAlign w:val="center"/>
            <w:hideMark/>
          </w:tcPr>
          <w:p w14:paraId="7320A062" w14:textId="77777777" w:rsidR="00626CDE" w:rsidRPr="006802E6" w:rsidRDefault="00626CDE" w:rsidP="00341DBF">
            <w:pPr>
              <w:jc w:val="center"/>
              <w:rPr>
                <w:rFonts w:eastAsia="Times New Roman"/>
                <w:color w:val="000000"/>
              </w:rPr>
            </w:pPr>
            <w:r w:rsidRPr="006802E6">
              <w:rPr>
                <w:rFonts w:eastAsia="Times New Roman"/>
                <w:color w:val="000000"/>
              </w:rPr>
              <w:t>Caracterización socioeconómica del sector rural de la Provincia de Pamplona</w:t>
            </w:r>
          </w:p>
        </w:tc>
        <w:tc>
          <w:tcPr>
            <w:tcW w:w="753" w:type="pct"/>
            <w:tcBorders>
              <w:top w:val="nil"/>
              <w:left w:val="nil"/>
              <w:bottom w:val="single" w:sz="12" w:space="0" w:color="000000"/>
              <w:right w:val="single" w:sz="12" w:space="0" w:color="000000"/>
            </w:tcBorders>
            <w:shd w:val="clear" w:color="auto" w:fill="auto"/>
            <w:vAlign w:val="center"/>
            <w:hideMark/>
          </w:tcPr>
          <w:p w14:paraId="45B5D174" w14:textId="77777777" w:rsidR="00626CDE" w:rsidRPr="006802E6" w:rsidRDefault="00626CDE" w:rsidP="00341DBF">
            <w:pPr>
              <w:jc w:val="center"/>
              <w:rPr>
                <w:rFonts w:eastAsia="Times New Roman"/>
                <w:color w:val="000000"/>
              </w:rPr>
            </w:pPr>
            <w:r w:rsidRPr="006802E6">
              <w:rPr>
                <w:rFonts w:eastAsia="Times New Roman"/>
                <w:color w:val="000000"/>
              </w:rPr>
              <w:t>Banco de proyectos 2015</w:t>
            </w:r>
          </w:p>
        </w:tc>
        <w:tc>
          <w:tcPr>
            <w:tcW w:w="527" w:type="pct"/>
            <w:tcBorders>
              <w:top w:val="nil"/>
              <w:left w:val="nil"/>
              <w:bottom w:val="single" w:sz="12" w:space="0" w:color="000000"/>
              <w:right w:val="single" w:sz="12" w:space="0" w:color="000000"/>
            </w:tcBorders>
            <w:shd w:val="clear" w:color="auto" w:fill="auto"/>
            <w:vAlign w:val="center"/>
            <w:hideMark/>
          </w:tcPr>
          <w:p w14:paraId="6B3120BC" w14:textId="77777777" w:rsidR="00626CDE" w:rsidRPr="006802E6" w:rsidRDefault="00626CDE" w:rsidP="00341DBF">
            <w:pPr>
              <w:jc w:val="center"/>
              <w:rPr>
                <w:rFonts w:eastAsia="Times New Roman"/>
                <w:color w:val="000000"/>
              </w:rPr>
            </w:pPr>
            <w:r w:rsidRPr="006802E6">
              <w:rPr>
                <w:rFonts w:eastAsia="Times New Roman"/>
                <w:color w:val="000000"/>
              </w:rPr>
              <w:t>Edwin Jaimes</w:t>
            </w:r>
          </w:p>
        </w:tc>
        <w:tc>
          <w:tcPr>
            <w:tcW w:w="775" w:type="pct"/>
            <w:tcBorders>
              <w:top w:val="nil"/>
              <w:left w:val="nil"/>
              <w:bottom w:val="single" w:sz="12" w:space="0" w:color="000000"/>
              <w:right w:val="single" w:sz="12" w:space="0" w:color="000000"/>
            </w:tcBorders>
            <w:shd w:val="clear" w:color="auto" w:fill="auto"/>
            <w:vAlign w:val="center"/>
            <w:hideMark/>
          </w:tcPr>
          <w:p w14:paraId="56C1C515" w14:textId="77777777" w:rsidR="00626CDE" w:rsidRPr="006802E6" w:rsidRDefault="00FF5ABA" w:rsidP="00341DBF">
            <w:pPr>
              <w:jc w:val="center"/>
              <w:rPr>
                <w:rFonts w:eastAsia="Times New Roman"/>
                <w:color w:val="0000FF"/>
                <w:u w:val="single"/>
              </w:rPr>
            </w:pPr>
            <w:hyperlink r:id="rId29" w:history="1">
              <w:r w:rsidR="00626CDE" w:rsidRPr="006802E6">
                <w:rPr>
                  <w:rStyle w:val="Hipervnculo"/>
                  <w:rFonts w:eastAsia="Times New Roman"/>
                </w:rPr>
                <w:t>feconomica_distancia@unipamplona.edu.co</w:t>
              </w:r>
            </w:hyperlink>
          </w:p>
        </w:tc>
      </w:tr>
    </w:tbl>
    <w:p w14:paraId="763DAA32" w14:textId="77777777" w:rsidR="00626CDE" w:rsidRPr="006802E6" w:rsidRDefault="00626CDE" w:rsidP="00626CDE">
      <w:pPr>
        <w:pStyle w:val="NormalWeb"/>
        <w:rPr>
          <w:szCs w:val="24"/>
        </w:rPr>
      </w:pPr>
    </w:p>
    <w:p w14:paraId="383198F8" w14:textId="4D6752B4" w:rsidR="00B501F2" w:rsidRPr="006802E6" w:rsidRDefault="00B501F2" w:rsidP="00B501F2">
      <w:pPr>
        <w:pStyle w:val="Epgrafe"/>
        <w:rPr>
          <w:rFonts w:ascii="Times New Roman" w:hAnsi="Times New Roman"/>
          <w:sz w:val="24"/>
          <w:szCs w:val="24"/>
        </w:rPr>
      </w:pPr>
      <w:bookmarkStart w:id="41" w:name="_Toc338015439"/>
      <w:r w:rsidRPr="006802E6">
        <w:rPr>
          <w:rFonts w:ascii="Times New Roman" w:hAnsi="Times New Roman"/>
          <w:sz w:val="24"/>
          <w:szCs w:val="24"/>
        </w:rPr>
        <w:t xml:space="preserve">Tabla </w:t>
      </w:r>
      <w:r w:rsidRPr="006802E6">
        <w:rPr>
          <w:rFonts w:ascii="Times New Roman" w:hAnsi="Times New Roman"/>
          <w:sz w:val="24"/>
          <w:szCs w:val="24"/>
        </w:rPr>
        <w:fldChar w:fldCharType="begin"/>
      </w:r>
      <w:r w:rsidRPr="006802E6">
        <w:rPr>
          <w:rFonts w:ascii="Times New Roman" w:hAnsi="Times New Roman"/>
          <w:sz w:val="24"/>
          <w:szCs w:val="24"/>
        </w:rPr>
        <w:instrText xml:space="preserve"> STYLEREF 1 \s </w:instrText>
      </w:r>
      <w:r w:rsidRPr="006802E6">
        <w:rPr>
          <w:rFonts w:ascii="Times New Roman" w:hAnsi="Times New Roman"/>
          <w:sz w:val="24"/>
          <w:szCs w:val="24"/>
        </w:rPr>
        <w:fldChar w:fldCharType="separate"/>
      </w:r>
      <w:r w:rsidRPr="006802E6">
        <w:rPr>
          <w:rFonts w:ascii="Times New Roman" w:hAnsi="Times New Roman"/>
          <w:noProof/>
          <w:sz w:val="24"/>
          <w:szCs w:val="24"/>
        </w:rPr>
        <w:t>5</w:t>
      </w:r>
      <w:r w:rsidRPr="006802E6">
        <w:rPr>
          <w:rFonts w:ascii="Times New Roman" w:hAnsi="Times New Roman"/>
          <w:sz w:val="24"/>
          <w:szCs w:val="24"/>
        </w:rPr>
        <w:fldChar w:fldCharType="end"/>
      </w:r>
      <w:r w:rsidRPr="006802E6">
        <w:rPr>
          <w:rFonts w:ascii="Times New Roman" w:hAnsi="Times New Roman"/>
          <w:sz w:val="24"/>
          <w:szCs w:val="24"/>
        </w:rPr>
        <w:t>.</w:t>
      </w:r>
      <w:r w:rsidRPr="006802E6">
        <w:rPr>
          <w:rFonts w:ascii="Times New Roman" w:hAnsi="Times New Roman"/>
          <w:sz w:val="24"/>
          <w:szCs w:val="24"/>
        </w:rPr>
        <w:fldChar w:fldCharType="begin"/>
      </w:r>
      <w:r w:rsidRPr="006802E6">
        <w:rPr>
          <w:rFonts w:ascii="Times New Roman" w:hAnsi="Times New Roman"/>
          <w:sz w:val="24"/>
          <w:szCs w:val="24"/>
        </w:rPr>
        <w:instrText xml:space="preserve"> SEQ Tabla \* ARABIC \s 1 </w:instrText>
      </w:r>
      <w:r w:rsidRPr="006802E6">
        <w:rPr>
          <w:rFonts w:ascii="Times New Roman" w:hAnsi="Times New Roman"/>
          <w:sz w:val="24"/>
          <w:szCs w:val="24"/>
        </w:rPr>
        <w:fldChar w:fldCharType="separate"/>
      </w:r>
      <w:r w:rsidRPr="006802E6">
        <w:rPr>
          <w:rFonts w:ascii="Times New Roman" w:hAnsi="Times New Roman"/>
          <w:noProof/>
          <w:sz w:val="24"/>
          <w:szCs w:val="24"/>
        </w:rPr>
        <w:t>3</w:t>
      </w:r>
      <w:r w:rsidRPr="006802E6">
        <w:rPr>
          <w:rFonts w:ascii="Times New Roman" w:hAnsi="Times New Roman"/>
          <w:sz w:val="24"/>
          <w:szCs w:val="24"/>
        </w:rPr>
        <w:fldChar w:fldCharType="end"/>
      </w:r>
      <w:r w:rsidRPr="006802E6">
        <w:rPr>
          <w:rFonts w:ascii="Times New Roman" w:hAnsi="Times New Roman"/>
          <w:sz w:val="24"/>
          <w:szCs w:val="24"/>
        </w:rPr>
        <w:t xml:space="preserve"> Grupo de Investigación GIT</w:t>
      </w:r>
      <w:bookmarkEnd w:id="41"/>
    </w:p>
    <w:tbl>
      <w:tblPr>
        <w:tblW w:w="5000" w:type="pct"/>
        <w:jc w:val="center"/>
        <w:tblCellMar>
          <w:left w:w="70" w:type="dxa"/>
          <w:right w:w="70" w:type="dxa"/>
        </w:tblCellMar>
        <w:tblLook w:val="04A0" w:firstRow="1" w:lastRow="0" w:firstColumn="1" w:lastColumn="0" w:noHBand="0" w:noVBand="1"/>
      </w:tblPr>
      <w:tblGrid>
        <w:gridCol w:w="1344"/>
        <w:gridCol w:w="1120"/>
        <w:gridCol w:w="1309"/>
        <w:gridCol w:w="1379"/>
        <w:gridCol w:w="837"/>
        <w:gridCol w:w="3274"/>
      </w:tblGrid>
      <w:tr w:rsidR="00626CDE" w:rsidRPr="006802E6" w14:paraId="2DA079BE" w14:textId="77777777" w:rsidTr="00626CDE">
        <w:trPr>
          <w:trHeight w:val="500"/>
          <w:jc w:val="center"/>
        </w:trPr>
        <w:tc>
          <w:tcPr>
            <w:tcW w:w="5000" w:type="pct"/>
            <w:gridSpan w:val="6"/>
            <w:tcBorders>
              <w:top w:val="single" w:sz="4" w:space="0" w:color="auto"/>
              <w:left w:val="single" w:sz="4" w:space="0" w:color="auto"/>
              <w:bottom w:val="single" w:sz="8" w:space="0" w:color="auto"/>
              <w:right w:val="single" w:sz="4" w:space="0" w:color="auto"/>
            </w:tcBorders>
            <w:shd w:val="clear" w:color="000000" w:fill="DD0806"/>
            <w:vAlign w:val="center"/>
          </w:tcPr>
          <w:p w14:paraId="36B73607" w14:textId="77777777" w:rsidR="00626CDE" w:rsidRPr="006802E6" w:rsidRDefault="00626CDE" w:rsidP="00341DBF">
            <w:pPr>
              <w:jc w:val="center"/>
              <w:rPr>
                <w:rFonts w:eastAsia="Times New Roman"/>
                <w:b/>
                <w:bCs w:val="0"/>
                <w:color w:val="FFFFFF"/>
                <w:lang w:val="es-ES_tradnl" w:eastAsia="es-ES"/>
              </w:rPr>
            </w:pPr>
            <w:r w:rsidRPr="006802E6">
              <w:rPr>
                <w:rFonts w:eastAsia="Times New Roman"/>
                <w:b/>
                <w:bCs w:val="0"/>
                <w:color w:val="FFFFFF"/>
              </w:rPr>
              <w:lastRenderedPageBreak/>
              <w:t xml:space="preserve">GRUPO DE INVESTIGACIÓN GIT </w:t>
            </w:r>
          </w:p>
        </w:tc>
      </w:tr>
      <w:tr w:rsidR="00626CDE" w:rsidRPr="006802E6" w14:paraId="1EF67BDA" w14:textId="77777777" w:rsidTr="00626CDE">
        <w:trPr>
          <w:trHeight w:val="500"/>
          <w:jc w:val="center"/>
        </w:trPr>
        <w:tc>
          <w:tcPr>
            <w:tcW w:w="903" w:type="pct"/>
            <w:tcBorders>
              <w:top w:val="nil"/>
              <w:left w:val="single" w:sz="4" w:space="0" w:color="auto"/>
              <w:bottom w:val="single" w:sz="8" w:space="0" w:color="auto"/>
              <w:right w:val="single" w:sz="8" w:space="0" w:color="auto"/>
            </w:tcBorders>
            <w:shd w:val="clear" w:color="000000" w:fill="DD0806"/>
            <w:vAlign w:val="center"/>
            <w:hideMark/>
          </w:tcPr>
          <w:p w14:paraId="006B47A4" w14:textId="77777777" w:rsidR="00626CDE" w:rsidRPr="006802E6" w:rsidRDefault="00626CDE" w:rsidP="00341DBF">
            <w:pPr>
              <w:jc w:val="center"/>
              <w:rPr>
                <w:rFonts w:eastAsia="Times New Roman"/>
                <w:b/>
                <w:bCs w:val="0"/>
                <w:color w:val="FFFFFF"/>
                <w:lang w:val="es-ES_tradnl" w:eastAsia="es-ES"/>
              </w:rPr>
            </w:pPr>
            <w:r w:rsidRPr="006802E6">
              <w:rPr>
                <w:rFonts w:eastAsia="Times New Roman"/>
                <w:b/>
                <w:bCs w:val="0"/>
                <w:color w:val="FFFFFF"/>
                <w:lang w:val="es-ES_tradnl" w:eastAsia="es-ES"/>
              </w:rPr>
              <w:t>Línea de Investigación</w:t>
            </w:r>
          </w:p>
        </w:tc>
        <w:tc>
          <w:tcPr>
            <w:tcW w:w="819" w:type="pct"/>
            <w:tcBorders>
              <w:top w:val="nil"/>
              <w:left w:val="nil"/>
              <w:bottom w:val="single" w:sz="8" w:space="0" w:color="auto"/>
              <w:right w:val="single" w:sz="8" w:space="0" w:color="auto"/>
            </w:tcBorders>
            <w:shd w:val="clear" w:color="000000" w:fill="DD0806"/>
            <w:vAlign w:val="center"/>
            <w:hideMark/>
          </w:tcPr>
          <w:p w14:paraId="2EA81B59" w14:textId="77777777" w:rsidR="00626CDE" w:rsidRPr="006802E6" w:rsidRDefault="00626CDE" w:rsidP="00341DBF">
            <w:pPr>
              <w:jc w:val="center"/>
              <w:rPr>
                <w:rFonts w:eastAsia="Times New Roman"/>
                <w:b/>
                <w:bCs w:val="0"/>
                <w:color w:val="FFFFFF"/>
                <w:lang w:val="es-ES_tradnl" w:eastAsia="es-ES"/>
              </w:rPr>
            </w:pPr>
            <w:proofErr w:type="spellStart"/>
            <w:r w:rsidRPr="006802E6">
              <w:rPr>
                <w:rFonts w:eastAsia="Times New Roman"/>
                <w:b/>
                <w:bCs w:val="0"/>
                <w:color w:val="FFFFFF"/>
                <w:lang w:val="es-ES_tradnl" w:eastAsia="es-ES"/>
              </w:rPr>
              <w:t>Sublínea</w:t>
            </w:r>
            <w:proofErr w:type="spellEnd"/>
          </w:p>
        </w:tc>
        <w:tc>
          <w:tcPr>
            <w:tcW w:w="1011" w:type="pct"/>
            <w:tcBorders>
              <w:top w:val="nil"/>
              <w:left w:val="nil"/>
              <w:bottom w:val="single" w:sz="8" w:space="0" w:color="auto"/>
              <w:right w:val="single" w:sz="8" w:space="0" w:color="auto"/>
            </w:tcBorders>
            <w:shd w:val="clear" w:color="000000" w:fill="DD0806"/>
            <w:vAlign w:val="center"/>
            <w:hideMark/>
          </w:tcPr>
          <w:p w14:paraId="022DE4BA" w14:textId="77777777" w:rsidR="00626CDE" w:rsidRPr="006802E6" w:rsidRDefault="00626CDE" w:rsidP="00341DBF">
            <w:pPr>
              <w:jc w:val="center"/>
              <w:rPr>
                <w:rFonts w:eastAsia="Times New Roman"/>
                <w:b/>
                <w:bCs w:val="0"/>
                <w:color w:val="FFFFFF"/>
                <w:lang w:val="es-ES_tradnl" w:eastAsia="es-ES"/>
              </w:rPr>
            </w:pPr>
            <w:r w:rsidRPr="006802E6">
              <w:rPr>
                <w:rFonts w:eastAsia="Times New Roman"/>
                <w:b/>
                <w:bCs w:val="0"/>
                <w:color w:val="FFFFFF"/>
                <w:lang w:val="es-ES_tradnl" w:eastAsia="es-ES"/>
              </w:rPr>
              <w:t>Nombre del Proyecto</w:t>
            </w:r>
          </w:p>
        </w:tc>
        <w:tc>
          <w:tcPr>
            <w:tcW w:w="975" w:type="pct"/>
            <w:tcBorders>
              <w:top w:val="nil"/>
              <w:left w:val="nil"/>
              <w:bottom w:val="single" w:sz="8" w:space="0" w:color="auto"/>
              <w:right w:val="single" w:sz="8" w:space="0" w:color="auto"/>
            </w:tcBorders>
            <w:shd w:val="clear" w:color="000000" w:fill="DD0806"/>
            <w:vAlign w:val="center"/>
            <w:hideMark/>
          </w:tcPr>
          <w:p w14:paraId="35AC65D0" w14:textId="77777777" w:rsidR="00626CDE" w:rsidRPr="006802E6" w:rsidRDefault="00626CDE" w:rsidP="00341DBF">
            <w:pPr>
              <w:jc w:val="center"/>
              <w:rPr>
                <w:rFonts w:eastAsia="Times New Roman"/>
                <w:b/>
                <w:bCs w:val="0"/>
                <w:color w:val="FFFFFF"/>
                <w:lang w:val="es-ES_tradnl" w:eastAsia="es-ES"/>
              </w:rPr>
            </w:pPr>
            <w:r w:rsidRPr="006802E6">
              <w:rPr>
                <w:rFonts w:eastAsia="Times New Roman"/>
                <w:b/>
                <w:bCs w:val="0"/>
                <w:color w:val="FFFFFF"/>
                <w:lang w:val="es-ES_tradnl" w:eastAsia="es-ES"/>
              </w:rPr>
              <w:t>Convocatoria</w:t>
            </w:r>
          </w:p>
        </w:tc>
        <w:tc>
          <w:tcPr>
            <w:tcW w:w="496" w:type="pct"/>
            <w:tcBorders>
              <w:top w:val="nil"/>
              <w:left w:val="nil"/>
              <w:bottom w:val="single" w:sz="8" w:space="0" w:color="auto"/>
              <w:right w:val="single" w:sz="8" w:space="0" w:color="auto"/>
            </w:tcBorders>
            <w:shd w:val="clear" w:color="000000" w:fill="DD0806"/>
            <w:vAlign w:val="center"/>
            <w:hideMark/>
          </w:tcPr>
          <w:p w14:paraId="31CA9B2B" w14:textId="77777777" w:rsidR="00626CDE" w:rsidRPr="006802E6" w:rsidRDefault="00626CDE" w:rsidP="00341DBF">
            <w:pPr>
              <w:ind w:left="-106" w:firstLine="106"/>
              <w:jc w:val="center"/>
              <w:rPr>
                <w:rFonts w:eastAsia="Times New Roman"/>
                <w:b/>
                <w:bCs w:val="0"/>
                <w:color w:val="FFFFFF"/>
                <w:lang w:val="es-ES_tradnl" w:eastAsia="es-ES"/>
              </w:rPr>
            </w:pPr>
            <w:r w:rsidRPr="006802E6">
              <w:rPr>
                <w:rFonts w:eastAsia="Times New Roman"/>
                <w:b/>
                <w:bCs w:val="0"/>
                <w:color w:val="FFFFFF"/>
                <w:lang w:val="es-ES_tradnl" w:eastAsia="es-ES"/>
              </w:rPr>
              <w:t>Docente a Cargo</w:t>
            </w:r>
          </w:p>
        </w:tc>
        <w:tc>
          <w:tcPr>
            <w:tcW w:w="796" w:type="pct"/>
            <w:tcBorders>
              <w:top w:val="nil"/>
              <w:left w:val="nil"/>
              <w:bottom w:val="single" w:sz="8" w:space="0" w:color="auto"/>
              <w:right w:val="single" w:sz="4" w:space="0" w:color="auto"/>
            </w:tcBorders>
            <w:shd w:val="clear" w:color="000000" w:fill="DD0806"/>
            <w:vAlign w:val="center"/>
            <w:hideMark/>
          </w:tcPr>
          <w:p w14:paraId="44AF9511" w14:textId="77777777" w:rsidR="00626CDE" w:rsidRPr="006802E6" w:rsidRDefault="00626CDE" w:rsidP="00341DBF">
            <w:pPr>
              <w:jc w:val="center"/>
              <w:rPr>
                <w:rFonts w:eastAsia="Times New Roman"/>
                <w:b/>
                <w:bCs w:val="0"/>
                <w:color w:val="FFFFFF"/>
                <w:lang w:val="es-ES_tradnl" w:eastAsia="es-ES"/>
              </w:rPr>
            </w:pPr>
            <w:r w:rsidRPr="006802E6">
              <w:rPr>
                <w:rFonts w:eastAsia="Times New Roman"/>
                <w:b/>
                <w:bCs w:val="0"/>
                <w:color w:val="FFFFFF"/>
                <w:lang w:val="es-ES_tradnl" w:eastAsia="es-ES"/>
              </w:rPr>
              <w:t>Contacto</w:t>
            </w:r>
          </w:p>
        </w:tc>
      </w:tr>
      <w:tr w:rsidR="00626CDE" w:rsidRPr="006802E6" w14:paraId="6DB6B70F" w14:textId="77777777" w:rsidTr="00626CDE">
        <w:trPr>
          <w:trHeight w:val="760"/>
          <w:jc w:val="center"/>
        </w:trPr>
        <w:tc>
          <w:tcPr>
            <w:tcW w:w="903" w:type="pct"/>
            <w:tcBorders>
              <w:top w:val="single" w:sz="12" w:space="0" w:color="000000"/>
              <w:left w:val="single" w:sz="4" w:space="0" w:color="auto"/>
              <w:bottom w:val="single" w:sz="12" w:space="0" w:color="000000"/>
              <w:right w:val="single" w:sz="12" w:space="0" w:color="000000"/>
            </w:tcBorders>
            <w:shd w:val="clear" w:color="auto" w:fill="auto"/>
            <w:vAlign w:val="center"/>
            <w:hideMark/>
          </w:tcPr>
          <w:p w14:paraId="70FA2964"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Educación - Tecnología</w:t>
            </w:r>
          </w:p>
        </w:tc>
        <w:tc>
          <w:tcPr>
            <w:tcW w:w="819" w:type="pct"/>
            <w:tcBorders>
              <w:top w:val="single" w:sz="12" w:space="0" w:color="000000"/>
              <w:left w:val="nil"/>
              <w:bottom w:val="single" w:sz="12" w:space="0" w:color="000000"/>
              <w:right w:val="single" w:sz="12" w:space="0" w:color="000000"/>
            </w:tcBorders>
            <w:shd w:val="clear" w:color="auto" w:fill="auto"/>
            <w:vAlign w:val="center"/>
            <w:hideMark/>
          </w:tcPr>
          <w:p w14:paraId="4812E14E"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Comercio Electrónico</w:t>
            </w:r>
          </w:p>
        </w:tc>
        <w:tc>
          <w:tcPr>
            <w:tcW w:w="1011" w:type="pct"/>
            <w:tcBorders>
              <w:top w:val="single" w:sz="12" w:space="0" w:color="000000"/>
              <w:left w:val="nil"/>
              <w:bottom w:val="single" w:sz="12" w:space="0" w:color="000000"/>
              <w:right w:val="single" w:sz="12" w:space="0" w:color="000000"/>
            </w:tcBorders>
            <w:shd w:val="clear" w:color="auto" w:fill="auto"/>
            <w:vAlign w:val="center"/>
            <w:hideMark/>
          </w:tcPr>
          <w:p w14:paraId="175A5078"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La innovación educativa apoyada en las Tecnologías de Información en la Educación Media Básica en la Región 2</w:t>
            </w:r>
          </w:p>
        </w:tc>
        <w:tc>
          <w:tcPr>
            <w:tcW w:w="975" w:type="pct"/>
            <w:tcBorders>
              <w:top w:val="single" w:sz="12" w:space="0" w:color="000000"/>
              <w:left w:val="nil"/>
              <w:bottom w:val="single" w:sz="12" w:space="0" w:color="000000"/>
              <w:right w:val="single" w:sz="12" w:space="0" w:color="000000"/>
            </w:tcBorders>
            <w:shd w:val="clear" w:color="auto" w:fill="auto"/>
            <w:vAlign w:val="center"/>
            <w:hideMark/>
          </w:tcPr>
          <w:p w14:paraId="7ECDCAFB"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Computadores para Educación (Licitación Pública No. 002) 2013</w:t>
            </w:r>
          </w:p>
        </w:tc>
        <w:tc>
          <w:tcPr>
            <w:tcW w:w="496" w:type="pct"/>
            <w:tcBorders>
              <w:top w:val="single" w:sz="12" w:space="0" w:color="000000"/>
              <w:left w:val="nil"/>
              <w:bottom w:val="single" w:sz="12" w:space="0" w:color="000000"/>
              <w:right w:val="single" w:sz="12" w:space="0" w:color="000000"/>
            </w:tcBorders>
            <w:shd w:val="clear" w:color="auto" w:fill="auto"/>
            <w:vAlign w:val="center"/>
            <w:hideMark/>
          </w:tcPr>
          <w:p w14:paraId="37F0F2A6"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Jesús María Durán Cepeda</w:t>
            </w:r>
          </w:p>
        </w:tc>
        <w:tc>
          <w:tcPr>
            <w:tcW w:w="796" w:type="pct"/>
            <w:tcBorders>
              <w:top w:val="single" w:sz="12" w:space="0" w:color="000000"/>
              <w:left w:val="nil"/>
              <w:bottom w:val="single" w:sz="12" w:space="0" w:color="000000"/>
              <w:right w:val="single" w:sz="4" w:space="0" w:color="auto"/>
            </w:tcBorders>
            <w:shd w:val="clear" w:color="auto" w:fill="auto"/>
            <w:vAlign w:val="center"/>
            <w:hideMark/>
          </w:tcPr>
          <w:p w14:paraId="3199A0B3" w14:textId="77777777" w:rsidR="00626CDE" w:rsidRPr="006802E6" w:rsidRDefault="00FF5ABA" w:rsidP="00341DBF">
            <w:pPr>
              <w:jc w:val="center"/>
              <w:rPr>
                <w:rFonts w:eastAsia="Times New Roman"/>
                <w:color w:val="0000FF"/>
                <w:u w:val="single"/>
                <w:lang w:val="es-ES_tradnl" w:eastAsia="es-ES"/>
              </w:rPr>
            </w:pPr>
            <w:hyperlink r:id="rId30" w:history="1">
              <w:r w:rsidR="00626CDE" w:rsidRPr="006802E6">
                <w:rPr>
                  <w:rFonts w:eastAsia="Times New Roman"/>
                  <w:color w:val="0000FF"/>
                  <w:u w:val="single"/>
                  <w:lang w:val="es-ES_tradnl" w:eastAsia="es-ES"/>
                </w:rPr>
                <w:t>jesusmaria.durancepeda@gmail.com</w:t>
              </w:r>
            </w:hyperlink>
          </w:p>
        </w:tc>
      </w:tr>
      <w:tr w:rsidR="00626CDE" w:rsidRPr="006802E6" w14:paraId="35BC2FE7" w14:textId="77777777" w:rsidTr="00626CDE">
        <w:trPr>
          <w:trHeight w:val="760"/>
          <w:jc w:val="center"/>
        </w:trPr>
        <w:tc>
          <w:tcPr>
            <w:tcW w:w="903" w:type="pct"/>
            <w:tcBorders>
              <w:top w:val="nil"/>
              <w:left w:val="single" w:sz="4" w:space="0" w:color="auto"/>
              <w:bottom w:val="single" w:sz="12" w:space="0" w:color="000000"/>
              <w:right w:val="single" w:sz="12" w:space="0" w:color="000000"/>
            </w:tcBorders>
            <w:shd w:val="clear" w:color="auto" w:fill="auto"/>
            <w:vAlign w:val="center"/>
            <w:hideMark/>
          </w:tcPr>
          <w:p w14:paraId="1599B7F5"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Educación - Tecnología</w:t>
            </w:r>
          </w:p>
        </w:tc>
        <w:tc>
          <w:tcPr>
            <w:tcW w:w="819" w:type="pct"/>
            <w:tcBorders>
              <w:top w:val="nil"/>
              <w:left w:val="nil"/>
              <w:bottom w:val="single" w:sz="12" w:space="0" w:color="000000"/>
              <w:right w:val="single" w:sz="12" w:space="0" w:color="000000"/>
            </w:tcBorders>
            <w:shd w:val="clear" w:color="auto" w:fill="auto"/>
            <w:vAlign w:val="center"/>
            <w:hideMark/>
          </w:tcPr>
          <w:p w14:paraId="4532EF12"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Comercio Electrónico</w:t>
            </w:r>
          </w:p>
        </w:tc>
        <w:tc>
          <w:tcPr>
            <w:tcW w:w="1011" w:type="pct"/>
            <w:tcBorders>
              <w:top w:val="nil"/>
              <w:left w:val="nil"/>
              <w:bottom w:val="single" w:sz="12" w:space="0" w:color="000000"/>
              <w:right w:val="single" w:sz="12" w:space="0" w:color="000000"/>
            </w:tcBorders>
            <w:shd w:val="clear" w:color="auto" w:fill="auto"/>
            <w:vAlign w:val="center"/>
            <w:hideMark/>
          </w:tcPr>
          <w:p w14:paraId="4E0A60CD"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La innovación educativa apoyada en las Tecnologías de Información en la Educación Media Básica en la Región 2</w:t>
            </w:r>
          </w:p>
        </w:tc>
        <w:tc>
          <w:tcPr>
            <w:tcW w:w="975" w:type="pct"/>
            <w:tcBorders>
              <w:top w:val="nil"/>
              <w:left w:val="nil"/>
              <w:bottom w:val="single" w:sz="12" w:space="0" w:color="000000"/>
              <w:right w:val="single" w:sz="12" w:space="0" w:color="000000"/>
            </w:tcBorders>
            <w:shd w:val="clear" w:color="auto" w:fill="auto"/>
            <w:vAlign w:val="center"/>
            <w:hideMark/>
          </w:tcPr>
          <w:p w14:paraId="7F307B73"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Computadores para Educación (Licitación pública No. 002) 2013</w:t>
            </w:r>
          </w:p>
        </w:tc>
        <w:tc>
          <w:tcPr>
            <w:tcW w:w="496" w:type="pct"/>
            <w:tcBorders>
              <w:top w:val="nil"/>
              <w:left w:val="nil"/>
              <w:bottom w:val="single" w:sz="12" w:space="0" w:color="000000"/>
              <w:right w:val="single" w:sz="12" w:space="0" w:color="000000"/>
            </w:tcBorders>
            <w:shd w:val="clear" w:color="auto" w:fill="auto"/>
            <w:vAlign w:val="center"/>
            <w:hideMark/>
          </w:tcPr>
          <w:p w14:paraId="01FCE8F6" w14:textId="77777777" w:rsidR="00626CDE" w:rsidRPr="006802E6" w:rsidRDefault="00626CDE" w:rsidP="00341DBF">
            <w:pPr>
              <w:jc w:val="center"/>
              <w:rPr>
                <w:rFonts w:eastAsia="Times New Roman"/>
                <w:color w:val="000000"/>
                <w:lang w:val="es-ES_tradnl" w:eastAsia="es-ES"/>
              </w:rPr>
            </w:pPr>
            <w:proofErr w:type="spellStart"/>
            <w:r w:rsidRPr="006802E6">
              <w:rPr>
                <w:rFonts w:eastAsia="Times New Roman"/>
                <w:color w:val="000000"/>
                <w:lang w:val="es-ES_tradnl" w:eastAsia="es-ES"/>
              </w:rPr>
              <w:t>Agda</w:t>
            </w:r>
            <w:proofErr w:type="spellEnd"/>
            <w:r w:rsidRPr="006802E6">
              <w:rPr>
                <w:rFonts w:eastAsia="Times New Roman"/>
                <w:color w:val="000000"/>
                <w:lang w:val="es-ES_tradnl" w:eastAsia="es-ES"/>
              </w:rPr>
              <w:t xml:space="preserve"> Zuluaga Aldana</w:t>
            </w:r>
          </w:p>
        </w:tc>
        <w:tc>
          <w:tcPr>
            <w:tcW w:w="796" w:type="pct"/>
            <w:tcBorders>
              <w:top w:val="nil"/>
              <w:left w:val="nil"/>
              <w:bottom w:val="single" w:sz="12" w:space="0" w:color="000000"/>
              <w:right w:val="single" w:sz="4" w:space="0" w:color="auto"/>
            </w:tcBorders>
            <w:shd w:val="clear" w:color="auto" w:fill="auto"/>
            <w:vAlign w:val="center"/>
            <w:hideMark/>
          </w:tcPr>
          <w:p w14:paraId="5E81D458" w14:textId="77777777" w:rsidR="00626CDE" w:rsidRPr="006802E6" w:rsidRDefault="00FF5ABA" w:rsidP="00341DBF">
            <w:pPr>
              <w:jc w:val="center"/>
              <w:rPr>
                <w:rFonts w:eastAsia="Times New Roman"/>
                <w:color w:val="0000FF"/>
                <w:u w:val="single"/>
                <w:lang w:val="es-ES_tradnl" w:eastAsia="es-ES"/>
              </w:rPr>
            </w:pPr>
            <w:hyperlink r:id="rId31" w:history="1">
              <w:r w:rsidR="00626CDE" w:rsidRPr="006802E6">
                <w:rPr>
                  <w:rFonts w:eastAsia="Times New Roman"/>
                  <w:color w:val="0000FF"/>
                  <w:u w:val="single"/>
                  <w:lang w:val="es-ES_tradnl" w:eastAsia="es-ES"/>
                </w:rPr>
                <w:t>agdaz@unipamplona.edu.co</w:t>
              </w:r>
            </w:hyperlink>
          </w:p>
        </w:tc>
      </w:tr>
      <w:tr w:rsidR="00626CDE" w:rsidRPr="006802E6" w14:paraId="4A284194" w14:textId="77777777" w:rsidTr="00626CDE">
        <w:trPr>
          <w:trHeight w:val="760"/>
          <w:jc w:val="center"/>
        </w:trPr>
        <w:tc>
          <w:tcPr>
            <w:tcW w:w="903" w:type="pct"/>
            <w:tcBorders>
              <w:top w:val="nil"/>
              <w:left w:val="single" w:sz="4" w:space="0" w:color="auto"/>
              <w:bottom w:val="single" w:sz="12" w:space="0" w:color="000000"/>
              <w:right w:val="single" w:sz="12" w:space="0" w:color="000000"/>
            </w:tcBorders>
            <w:shd w:val="clear" w:color="auto" w:fill="auto"/>
            <w:vAlign w:val="center"/>
            <w:hideMark/>
          </w:tcPr>
          <w:p w14:paraId="0F868C09"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Educación - Tecnología</w:t>
            </w:r>
          </w:p>
        </w:tc>
        <w:tc>
          <w:tcPr>
            <w:tcW w:w="819" w:type="pct"/>
            <w:tcBorders>
              <w:top w:val="nil"/>
              <w:left w:val="nil"/>
              <w:bottom w:val="single" w:sz="12" w:space="0" w:color="000000"/>
              <w:right w:val="single" w:sz="12" w:space="0" w:color="000000"/>
            </w:tcBorders>
            <w:shd w:val="clear" w:color="auto" w:fill="auto"/>
            <w:vAlign w:val="center"/>
            <w:hideMark/>
          </w:tcPr>
          <w:p w14:paraId="37B6E3F3"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Desarrollo Territorial</w:t>
            </w:r>
          </w:p>
        </w:tc>
        <w:tc>
          <w:tcPr>
            <w:tcW w:w="1011" w:type="pct"/>
            <w:tcBorders>
              <w:top w:val="nil"/>
              <w:left w:val="nil"/>
              <w:bottom w:val="single" w:sz="12" w:space="0" w:color="000000"/>
              <w:right w:val="single" w:sz="12" w:space="0" w:color="000000"/>
            </w:tcBorders>
            <w:shd w:val="clear" w:color="auto" w:fill="auto"/>
            <w:vAlign w:val="center"/>
            <w:hideMark/>
          </w:tcPr>
          <w:p w14:paraId="7E53C155"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Plan de Desarrollo rural de Pamplona con enfoque de ordenamiento territorial PDR_OT</w:t>
            </w:r>
          </w:p>
        </w:tc>
        <w:tc>
          <w:tcPr>
            <w:tcW w:w="975" w:type="pct"/>
            <w:tcBorders>
              <w:top w:val="nil"/>
              <w:left w:val="nil"/>
              <w:bottom w:val="single" w:sz="12" w:space="0" w:color="000000"/>
              <w:right w:val="single" w:sz="12" w:space="0" w:color="000000"/>
            </w:tcBorders>
            <w:shd w:val="clear" w:color="auto" w:fill="auto"/>
            <w:vAlign w:val="center"/>
            <w:hideMark/>
          </w:tcPr>
          <w:p w14:paraId="6E2CD4D5"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Banco de proyectos 2015</w:t>
            </w:r>
          </w:p>
        </w:tc>
        <w:tc>
          <w:tcPr>
            <w:tcW w:w="496" w:type="pct"/>
            <w:tcBorders>
              <w:top w:val="nil"/>
              <w:left w:val="nil"/>
              <w:bottom w:val="single" w:sz="12" w:space="0" w:color="000000"/>
              <w:right w:val="single" w:sz="12" w:space="0" w:color="000000"/>
            </w:tcBorders>
            <w:shd w:val="clear" w:color="auto" w:fill="auto"/>
            <w:vAlign w:val="center"/>
            <w:hideMark/>
          </w:tcPr>
          <w:p w14:paraId="48EDF26E"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Jesús María Durán Cepeda</w:t>
            </w:r>
          </w:p>
        </w:tc>
        <w:tc>
          <w:tcPr>
            <w:tcW w:w="796" w:type="pct"/>
            <w:tcBorders>
              <w:top w:val="nil"/>
              <w:left w:val="nil"/>
              <w:bottom w:val="single" w:sz="12" w:space="0" w:color="000000"/>
              <w:right w:val="single" w:sz="4" w:space="0" w:color="auto"/>
            </w:tcBorders>
            <w:shd w:val="clear" w:color="auto" w:fill="auto"/>
            <w:vAlign w:val="center"/>
            <w:hideMark/>
          </w:tcPr>
          <w:p w14:paraId="6B7A33F5" w14:textId="77777777" w:rsidR="00626CDE" w:rsidRPr="006802E6" w:rsidRDefault="00FF5ABA" w:rsidP="00341DBF">
            <w:pPr>
              <w:jc w:val="center"/>
              <w:rPr>
                <w:rFonts w:eastAsia="Times New Roman"/>
                <w:color w:val="0000FF"/>
                <w:u w:val="single"/>
                <w:lang w:val="es-ES_tradnl" w:eastAsia="es-ES"/>
              </w:rPr>
            </w:pPr>
            <w:hyperlink r:id="rId32" w:history="1">
              <w:r w:rsidR="00626CDE" w:rsidRPr="006802E6">
                <w:rPr>
                  <w:rFonts w:eastAsia="Times New Roman"/>
                  <w:color w:val="0000FF"/>
                  <w:u w:val="single"/>
                  <w:lang w:val="es-ES_tradnl" w:eastAsia="es-ES"/>
                </w:rPr>
                <w:t>jesusmaria.durancepeda@gmail.com</w:t>
              </w:r>
            </w:hyperlink>
          </w:p>
        </w:tc>
      </w:tr>
      <w:tr w:rsidR="00626CDE" w:rsidRPr="006802E6" w14:paraId="23B1084C" w14:textId="77777777" w:rsidTr="00626CDE">
        <w:trPr>
          <w:trHeight w:val="760"/>
          <w:jc w:val="center"/>
        </w:trPr>
        <w:tc>
          <w:tcPr>
            <w:tcW w:w="903" w:type="pct"/>
            <w:tcBorders>
              <w:top w:val="nil"/>
              <w:left w:val="single" w:sz="4" w:space="0" w:color="auto"/>
              <w:bottom w:val="single" w:sz="4" w:space="0" w:color="auto"/>
              <w:right w:val="single" w:sz="12" w:space="0" w:color="000000"/>
            </w:tcBorders>
            <w:shd w:val="clear" w:color="auto" w:fill="auto"/>
            <w:vAlign w:val="center"/>
            <w:hideMark/>
          </w:tcPr>
          <w:p w14:paraId="0568A31C"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Educación - Tecnología</w:t>
            </w:r>
          </w:p>
        </w:tc>
        <w:tc>
          <w:tcPr>
            <w:tcW w:w="819" w:type="pct"/>
            <w:tcBorders>
              <w:top w:val="nil"/>
              <w:left w:val="nil"/>
              <w:bottom w:val="single" w:sz="4" w:space="0" w:color="auto"/>
              <w:right w:val="single" w:sz="12" w:space="0" w:color="000000"/>
            </w:tcBorders>
            <w:shd w:val="clear" w:color="auto" w:fill="auto"/>
            <w:vAlign w:val="center"/>
            <w:hideMark/>
          </w:tcPr>
          <w:p w14:paraId="1A462292"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Desarrollo Territoria</w:t>
            </w:r>
            <w:r w:rsidRPr="006802E6">
              <w:rPr>
                <w:rFonts w:eastAsia="Times New Roman"/>
                <w:color w:val="000000"/>
                <w:lang w:val="es-ES_tradnl" w:eastAsia="es-ES"/>
              </w:rPr>
              <w:lastRenderedPageBreak/>
              <w:t>l</w:t>
            </w:r>
          </w:p>
        </w:tc>
        <w:tc>
          <w:tcPr>
            <w:tcW w:w="1011" w:type="pct"/>
            <w:tcBorders>
              <w:top w:val="nil"/>
              <w:left w:val="nil"/>
              <w:bottom w:val="single" w:sz="4" w:space="0" w:color="auto"/>
              <w:right w:val="single" w:sz="12" w:space="0" w:color="000000"/>
            </w:tcBorders>
            <w:shd w:val="clear" w:color="auto" w:fill="auto"/>
            <w:vAlign w:val="center"/>
            <w:hideMark/>
          </w:tcPr>
          <w:p w14:paraId="0FA8F3C3"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lastRenderedPageBreak/>
              <w:t xml:space="preserve">Plan de Desarrollo rural de </w:t>
            </w:r>
            <w:r w:rsidRPr="006802E6">
              <w:rPr>
                <w:rFonts w:eastAsia="Times New Roman"/>
                <w:color w:val="000000"/>
                <w:lang w:val="es-ES_tradnl" w:eastAsia="es-ES"/>
              </w:rPr>
              <w:lastRenderedPageBreak/>
              <w:t>Pamplona con enfoque de ordenamiento territorial PDR_OT</w:t>
            </w:r>
          </w:p>
        </w:tc>
        <w:tc>
          <w:tcPr>
            <w:tcW w:w="975" w:type="pct"/>
            <w:tcBorders>
              <w:top w:val="nil"/>
              <w:left w:val="nil"/>
              <w:bottom w:val="single" w:sz="4" w:space="0" w:color="auto"/>
              <w:right w:val="single" w:sz="12" w:space="0" w:color="000000"/>
            </w:tcBorders>
            <w:shd w:val="clear" w:color="auto" w:fill="auto"/>
            <w:vAlign w:val="center"/>
            <w:hideMark/>
          </w:tcPr>
          <w:p w14:paraId="5F9C4692"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lastRenderedPageBreak/>
              <w:t xml:space="preserve">Banco de proyectos </w:t>
            </w:r>
            <w:r w:rsidRPr="006802E6">
              <w:rPr>
                <w:rFonts w:eastAsia="Times New Roman"/>
                <w:color w:val="000000"/>
                <w:lang w:val="es-ES_tradnl" w:eastAsia="es-ES"/>
              </w:rPr>
              <w:lastRenderedPageBreak/>
              <w:t>2015</w:t>
            </w:r>
          </w:p>
        </w:tc>
        <w:tc>
          <w:tcPr>
            <w:tcW w:w="496" w:type="pct"/>
            <w:tcBorders>
              <w:top w:val="nil"/>
              <w:left w:val="nil"/>
              <w:bottom w:val="single" w:sz="4" w:space="0" w:color="auto"/>
              <w:right w:val="single" w:sz="12" w:space="0" w:color="000000"/>
            </w:tcBorders>
            <w:shd w:val="clear" w:color="auto" w:fill="auto"/>
            <w:vAlign w:val="center"/>
            <w:hideMark/>
          </w:tcPr>
          <w:p w14:paraId="094C3ADD" w14:textId="77777777" w:rsidR="00626CDE" w:rsidRPr="006802E6" w:rsidRDefault="00626CDE" w:rsidP="00341DBF">
            <w:pPr>
              <w:jc w:val="center"/>
              <w:rPr>
                <w:rFonts w:eastAsia="Times New Roman"/>
                <w:color w:val="000000"/>
                <w:lang w:val="es-ES_tradnl" w:eastAsia="es-ES"/>
              </w:rPr>
            </w:pPr>
            <w:proofErr w:type="spellStart"/>
            <w:r w:rsidRPr="006802E6">
              <w:rPr>
                <w:rFonts w:eastAsia="Times New Roman"/>
                <w:color w:val="000000"/>
                <w:lang w:val="es-ES_tradnl" w:eastAsia="es-ES"/>
              </w:rPr>
              <w:lastRenderedPageBreak/>
              <w:t>Agda</w:t>
            </w:r>
            <w:proofErr w:type="spellEnd"/>
            <w:r w:rsidRPr="006802E6">
              <w:rPr>
                <w:rFonts w:eastAsia="Times New Roman"/>
                <w:color w:val="000000"/>
                <w:lang w:val="es-ES_tradnl" w:eastAsia="es-ES"/>
              </w:rPr>
              <w:t xml:space="preserve"> Zuluaga </w:t>
            </w:r>
            <w:r w:rsidRPr="006802E6">
              <w:rPr>
                <w:rFonts w:eastAsia="Times New Roman"/>
                <w:color w:val="000000"/>
                <w:lang w:val="es-ES_tradnl" w:eastAsia="es-ES"/>
              </w:rPr>
              <w:lastRenderedPageBreak/>
              <w:t>Aldana</w:t>
            </w:r>
          </w:p>
        </w:tc>
        <w:tc>
          <w:tcPr>
            <w:tcW w:w="796" w:type="pct"/>
            <w:tcBorders>
              <w:top w:val="nil"/>
              <w:left w:val="nil"/>
              <w:bottom w:val="single" w:sz="4" w:space="0" w:color="auto"/>
              <w:right w:val="single" w:sz="4" w:space="0" w:color="auto"/>
            </w:tcBorders>
            <w:shd w:val="clear" w:color="auto" w:fill="auto"/>
            <w:vAlign w:val="center"/>
            <w:hideMark/>
          </w:tcPr>
          <w:p w14:paraId="4C7AF25F" w14:textId="77777777" w:rsidR="00626CDE" w:rsidRPr="006802E6" w:rsidRDefault="00FF5ABA" w:rsidP="00341DBF">
            <w:pPr>
              <w:jc w:val="center"/>
              <w:rPr>
                <w:rFonts w:eastAsia="Times New Roman"/>
                <w:color w:val="0000FF"/>
                <w:u w:val="single"/>
                <w:lang w:val="es-ES_tradnl" w:eastAsia="es-ES"/>
              </w:rPr>
            </w:pPr>
            <w:hyperlink r:id="rId33" w:history="1">
              <w:r w:rsidR="00626CDE" w:rsidRPr="006802E6">
                <w:rPr>
                  <w:rFonts w:eastAsia="Times New Roman"/>
                  <w:color w:val="0000FF"/>
                  <w:u w:val="single"/>
                  <w:lang w:val="es-ES_tradnl" w:eastAsia="es-ES"/>
                </w:rPr>
                <w:t>agdaz@unipamplona.edu.co</w:t>
              </w:r>
            </w:hyperlink>
          </w:p>
        </w:tc>
      </w:tr>
    </w:tbl>
    <w:p w14:paraId="7DF667F1" w14:textId="77777777" w:rsidR="00B501F2" w:rsidRPr="006802E6" w:rsidRDefault="00B501F2" w:rsidP="00B501F2">
      <w:pPr>
        <w:pStyle w:val="Epgrafe"/>
        <w:rPr>
          <w:rFonts w:ascii="Times New Roman" w:hAnsi="Times New Roman"/>
          <w:sz w:val="24"/>
          <w:szCs w:val="24"/>
        </w:rPr>
      </w:pPr>
    </w:p>
    <w:p w14:paraId="599800A8" w14:textId="33982F74" w:rsidR="00626CDE" w:rsidRPr="006802E6" w:rsidRDefault="00B501F2" w:rsidP="00B501F2">
      <w:pPr>
        <w:pStyle w:val="Epgrafe"/>
        <w:rPr>
          <w:rFonts w:ascii="Times New Roman" w:hAnsi="Times New Roman"/>
          <w:color w:val="000000" w:themeColor="text1"/>
          <w:sz w:val="24"/>
          <w:szCs w:val="24"/>
        </w:rPr>
      </w:pPr>
      <w:bookmarkStart w:id="42" w:name="_Toc338015440"/>
      <w:r w:rsidRPr="006802E6">
        <w:rPr>
          <w:rFonts w:ascii="Times New Roman" w:hAnsi="Times New Roman"/>
          <w:sz w:val="24"/>
          <w:szCs w:val="24"/>
        </w:rPr>
        <w:t xml:space="preserve">Tabla </w:t>
      </w:r>
      <w:r w:rsidRPr="006802E6">
        <w:rPr>
          <w:rFonts w:ascii="Times New Roman" w:hAnsi="Times New Roman"/>
          <w:sz w:val="24"/>
          <w:szCs w:val="24"/>
        </w:rPr>
        <w:fldChar w:fldCharType="begin"/>
      </w:r>
      <w:r w:rsidRPr="006802E6">
        <w:rPr>
          <w:rFonts w:ascii="Times New Roman" w:hAnsi="Times New Roman"/>
          <w:sz w:val="24"/>
          <w:szCs w:val="24"/>
        </w:rPr>
        <w:instrText xml:space="preserve"> STYLEREF 1 \s </w:instrText>
      </w:r>
      <w:r w:rsidRPr="006802E6">
        <w:rPr>
          <w:rFonts w:ascii="Times New Roman" w:hAnsi="Times New Roman"/>
          <w:sz w:val="24"/>
          <w:szCs w:val="24"/>
        </w:rPr>
        <w:fldChar w:fldCharType="separate"/>
      </w:r>
      <w:r w:rsidRPr="006802E6">
        <w:rPr>
          <w:rFonts w:ascii="Times New Roman" w:hAnsi="Times New Roman"/>
          <w:noProof/>
          <w:sz w:val="24"/>
          <w:szCs w:val="24"/>
        </w:rPr>
        <w:t>5</w:t>
      </w:r>
      <w:r w:rsidRPr="006802E6">
        <w:rPr>
          <w:rFonts w:ascii="Times New Roman" w:hAnsi="Times New Roman"/>
          <w:sz w:val="24"/>
          <w:szCs w:val="24"/>
        </w:rPr>
        <w:fldChar w:fldCharType="end"/>
      </w:r>
      <w:r w:rsidRPr="006802E6">
        <w:rPr>
          <w:rFonts w:ascii="Times New Roman" w:hAnsi="Times New Roman"/>
          <w:sz w:val="24"/>
          <w:szCs w:val="24"/>
        </w:rPr>
        <w:t>.</w:t>
      </w:r>
      <w:r w:rsidRPr="006802E6">
        <w:rPr>
          <w:rFonts w:ascii="Times New Roman" w:hAnsi="Times New Roman"/>
          <w:sz w:val="24"/>
          <w:szCs w:val="24"/>
        </w:rPr>
        <w:fldChar w:fldCharType="begin"/>
      </w:r>
      <w:r w:rsidRPr="006802E6">
        <w:rPr>
          <w:rFonts w:ascii="Times New Roman" w:hAnsi="Times New Roman"/>
          <w:sz w:val="24"/>
          <w:szCs w:val="24"/>
        </w:rPr>
        <w:instrText xml:space="preserve"> SEQ Tabla \* ARABIC \s 1 </w:instrText>
      </w:r>
      <w:r w:rsidRPr="006802E6">
        <w:rPr>
          <w:rFonts w:ascii="Times New Roman" w:hAnsi="Times New Roman"/>
          <w:sz w:val="24"/>
          <w:szCs w:val="24"/>
        </w:rPr>
        <w:fldChar w:fldCharType="separate"/>
      </w:r>
      <w:r w:rsidRPr="006802E6">
        <w:rPr>
          <w:rFonts w:ascii="Times New Roman" w:hAnsi="Times New Roman"/>
          <w:noProof/>
          <w:sz w:val="24"/>
          <w:szCs w:val="24"/>
        </w:rPr>
        <w:t>4</w:t>
      </w:r>
      <w:r w:rsidRPr="006802E6">
        <w:rPr>
          <w:rFonts w:ascii="Times New Roman" w:hAnsi="Times New Roman"/>
          <w:sz w:val="24"/>
          <w:szCs w:val="24"/>
        </w:rPr>
        <w:fldChar w:fldCharType="end"/>
      </w:r>
      <w:r w:rsidRPr="006802E6">
        <w:rPr>
          <w:rFonts w:ascii="Times New Roman" w:hAnsi="Times New Roman"/>
          <w:sz w:val="24"/>
          <w:szCs w:val="24"/>
        </w:rPr>
        <w:t xml:space="preserve"> Grupo de Investigación INGAPO</w:t>
      </w:r>
      <w:bookmarkEnd w:id="42"/>
    </w:p>
    <w:tbl>
      <w:tblPr>
        <w:tblW w:w="5000" w:type="pct"/>
        <w:jc w:val="center"/>
        <w:tblCellMar>
          <w:left w:w="70" w:type="dxa"/>
          <w:right w:w="70" w:type="dxa"/>
        </w:tblCellMar>
        <w:tblLook w:val="04A0" w:firstRow="1" w:lastRow="0" w:firstColumn="1" w:lastColumn="0" w:noHBand="0" w:noVBand="1"/>
      </w:tblPr>
      <w:tblGrid>
        <w:gridCol w:w="1408"/>
        <w:gridCol w:w="958"/>
        <w:gridCol w:w="1176"/>
        <w:gridCol w:w="1409"/>
        <w:gridCol w:w="1006"/>
        <w:gridCol w:w="3306"/>
      </w:tblGrid>
      <w:tr w:rsidR="00626CDE" w:rsidRPr="006802E6" w14:paraId="61D2FB49" w14:textId="77777777" w:rsidTr="00626CDE">
        <w:trPr>
          <w:trHeight w:val="320"/>
          <w:jc w:val="center"/>
        </w:trPr>
        <w:tc>
          <w:tcPr>
            <w:tcW w:w="5000" w:type="pct"/>
            <w:gridSpan w:val="6"/>
            <w:tcBorders>
              <w:top w:val="single" w:sz="8" w:space="0" w:color="auto"/>
              <w:left w:val="single" w:sz="8" w:space="0" w:color="auto"/>
              <w:bottom w:val="single" w:sz="8" w:space="0" w:color="auto"/>
              <w:right w:val="single" w:sz="8" w:space="0" w:color="000000"/>
            </w:tcBorders>
            <w:shd w:val="clear" w:color="000000" w:fill="DD0806"/>
            <w:vAlign w:val="center"/>
            <w:hideMark/>
          </w:tcPr>
          <w:p w14:paraId="30AFC2DA" w14:textId="77777777" w:rsidR="00626CDE" w:rsidRPr="006802E6" w:rsidRDefault="00626CDE" w:rsidP="00341DBF">
            <w:pPr>
              <w:jc w:val="center"/>
              <w:rPr>
                <w:rFonts w:eastAsia="Times New Roman"/>
                <w:b/>
                <w:bCs w:val="0"/>
                <w:color w:val="FFFFFF"/>
                <w:lang w:val="es-ES_tradnl" w:eastAsia="es-ES"/>
              </w:rPr>
            </w:pPr>
            <w:r w:rsidRPr="006802E6">
              <w:rPr>
                <w:rFonts w:eastAsia="Times New Roman"/>
                <w:b/>
                <w:bCs w:val="0"/>
                <w:color w:val="FFFFFF"/>
                <w:lang w:val="es-ES_tradnl" w:eastAsia="es-ES"/>
              </w:rPr>
              <w:t>GRUPO DE INVESTIGACIÓN INGAPO</w:t>
            </w:r>
          </w:p>
        </w:tc>
      </w:tr>
      <w:tr w:rsidR="00626CDE" w:rsidRPr="006802E6" w14:paraId="5003F15B" w14:textId="77777777" w:rsidTr="00626CDE">
        <w:trPr>
          <w:trHeight w:val="320"/>
          <w:jc w:val="center"/>
        </w:trPr>
        <w:tc>
          <w:tcPr>
            <w:tcW w:w="938" w:type="pct"/>
            <w:tcBorders>
              <w:top w:val="nil"/>
              <w:left w:val="single" w:sz="8" w:space="0" w:color="auto"/>
              <w:bottom w:val="single" w:sz="8" w:space="0" w:color="auto"/>
              <w:right w:val="single" w:sz="8" w:space="0" w:color="auto"/>
            </w:tcBorders>
            <w:shd w:val="clear" w:color="000000" w:fill="DD0806"/>
            <w:vAlign w:val="center"/>
          </w:tcPr>
          <w:p w14:paraId="75FF1468" w14:textId="77777777" w:rsidR="00626CDE" w:rsidRPr="006802E6" w:rsidRDefault="00626CDE" w:rsidP="00341DBF">
            <w:pPr>
              <w:jc w:val="center"/>
              <w:rPr>
                <w:rFonts w:eastAsia="Times New Roman"/>
                <w:b/>
                <w:bCs w:val="0"/>
                <w:color w:val="FFFFFF"/>
                <w:lang w:val="es-ES_tradnl" w:eastAsia="es-ES"/>
              </w:rPr>
            </w:pPr>
            <w:r w:rsidRPr="006802E6">
              <w:rPr>
                <w:rFonts w:eastAsia="Times New Roman"/>
                <w:b/>
                <w:bCs w:val="0"/>
                <w:color w:val="FFFFFF"/>
                <w:lang w:val="es-ES_tradnl" w:eastAsia="es-ES"/>
              </w:rPr>
              <w:t>Línea de Investigación</w:t>
            </w:r>
          </w:p>
        </w:tc>
        <w:tc>
          <w:tcPr>
            <w:tcW w:w="510" w:type="pct"/>
            <w:tcBorders>
              <w:top w:val="nil"/>
              <w:left w:val="nil"/>
              <w:bottom w:val="single" w:sz="8" w:space="0" w:color="auto"/>
              <w:right w:val="single" w:sz="8" w:space="0" w:color="auto"/>
            </w:tcBorders>
            <w:shd w:val="clear" w:color="000000" w:fill="DD0806"/>
            <w:vAlign w:val="center"/>
            <w:hideMark/>
          </w:tcPr>
          <w:p w14:paraId="55BEC168" w14:textId="77777777" w:rsidR="00626CDE" w:rsidRPr="006802E6" w:rsidRDefault="00626CDE" w:rsidP="00341DBF">
            <w:pPr>
              <w:jc w:val="center"/>
              <w:rPr>
                <w:rFonts w:eastAsia="Times New Roman"/>
                <w:b/>
                <w:bCs w:val="0"/>
                <w:color w:val="FFFFFF"/>
                <w:lang w:val="es-ES_tradnl" w:eastAsia="es-ES"/>
              </w:rPr>
            </w:pPr>
            <w:proofErr w:type="spellStart"/>
            <w:r w:rsidRPr="006802E6">
              <w:rPr>
                <w:rFonts w:eastAsia="Times New Roman"/>
                <w:b/>
                <w:bCs w:val="0"/>
                <w:color w:val="FFFFFF"/>
                <w:lang w:val="es-ES_tradnl" w:eastAsia="es-ES"/>
              </w:rPr>
              <w:t>Sublínea</w:t>
            </w:r>
            <w:proofErr w:type="spellEnd"/>
          </w:p>
        </w:tc>
        <w:tc>
          <w:tcPr>
            <w:tcW w:w="720" w:type="pct"/>
            <w:tcBorders>
              <w:top w:val="nil"/>
              <w:left w:val="nil"/>
              <w:bottom w:val="single" w:sz="8" w:space="0" w:color="auto"/>
              <w:right w:val="single" w:sz="8" w:space="0" w:color="auto"/>
            </w:tcBorders>
            <w:shd w:val="clear" w:color="000000" w:fill="DD0806"/>
            <w:vAlign w:val="center"/>
            <w:hideMark/>
          </w:tcPr>
          <w:p w14:paraId="120E94B7" w14:textId="77777777" w:rsidR="00626CDE" w:rsidRPr="006802E6" w:rsidRDefault="00626CDE" w:rsidP="00341DBF">
            <w:pPr>
              <w:jc w:val="center"/>
              <w:rPr>
                <w:rFonts w:eastAsia="Times New Roman"/>
                <w:b/>
                <w:bCs w:val="0"/>
                <w:color w:val="FFFFFF"/>
                <w:lang w:val="es-ES_tradnl" w:eastAsia="es-ES"/>
              </w:rPr>
            </w:pPr>
            <w:r w:rsidRPr="006802E6">
              <w:rPr>
                <w:rFonts w:eastAsia="Times New Roman"/>
                <w:b/>
                <w:bCs w:val="0"/>
                <w:color w:val="FFFFFF"/>
                <w:lang w:val="es-ES_tradnl" w:eastAsia="es-ES"/>
              </w:rPr>
              <w:t>Nombre del Proyecto</w:t>
            </w:r>
          </w:p>
        </w:tc>
        <w:tc>
          <w:tcPr>
            <w:tcW w:w="700" w:type="pct"/>
            <w:tcBorders>
              <w:top w:val="nil"/>
              <w:left w:val="nil"/>
              <w:bottom w:val="single" w:sz="8" w:space="0" w:color="auto"/>
              <w:right w:val="single" w:sz="8" w:space="0" w:color="auto"/>
            </w:tcBorders>
            <w:shd w:val="clear" w:color="000000" w:fill="DD0806"/>
            <w:vAlign w:val="center"/>
            <w:hideMark/>
          </w:tcPr>
          <w:p w14:paraId="546BF377" w14:textId="77777777" w:rsidR="00626CDE" w:rsidRPr="006802E6" w:rsidRDefault="00626CDE" w:rsidP="00341DBF">
            <w:pPr>
              <w:jc w:val="center"/>
              <w:rPr>
                <w:rFonts w:eastAsia="Times New Roman"/>
                <w:b/>
                <w:bCs w:val="0"/>
                <w:color w:val="FFFFFF"/>
                <w:lang w:val="es-ES_tradnl" w:eastAsia="es-ES"/>
              </w:rPr>
            </w:pPr>
            <w:r w:rsidRPr="006802E6">
              <w:rPr>
                <w:rFonts w:eastAsia="Times New Roman"/>
                <w:b/>
                <w:bCs w:val="0"/>
                <w:color w:val="FFFFFF"/>
                <w:lang w:val="es-ES_tradnl" w:eastAsia="es-ES"/>
              </w:rPr>
              <w:t>Convocatoria</w:t>
            </w:r>
          </w:p>
        </w:tc>
        <w:tc>
          <w:tcPr>
            <w:tcW w:w="501" w:type="pct"/>
            <w:tcBorders>
              <w:top w:val="nil"/>
              <w:left w:val="nil"/>
              <w:bottom w:val="single" w:sz="8" w:space="0" w:color="auto"/>
              <w:right w:val="single" w:sz="8" w:space="0" w:color="auto"/>
            </w:tcBorders>
            <w:shd w:val="clear" w:color="000000" w:fill="DD0806"/>
            <w:vAlign w:val="center"/>
            <w:hideMark/>
          </w:tcPr>
          <w:p w14:paraId="4C6804E8" w14:textId="77777777" w:rsidR="00626CDE" w:rsidRPr="006802E6" w:rsidRDefault="00626CDE" w:rsidP="00341DBF">
            <w:pPr>
              <w:jc w:val="center"/>
              <w:rPr>
                <w:rFonts w:eastAsia="Times New Roman"/>
                <w:b/>
                <w:bCs w:val="0"/>
                <w:color w:val="FFFFFF"/>
                <w:lang w:val="es-ES_tradnl" w:eastAsia="es-ES"/>
              </w:rPr>
            </w:pPr>
            <w:r w:rsidRPr="006802E6">
              <w:rPr>
                <w:rFonts w:eastAsia="Times New Roman"/>
                <w:b/>
                <w:bCs w:val="0"/>
                <w:color w:val="FFFFFF"/>
                <w:lang w:val="es-ES_tradnl" w:eastAsia="es-ES"/>
              </w:rPr>
              <w:t>Docente a Cargo</w:t>
            </w:r>
          </w:p>
        </w:tc>
        <w:tc>
          <w:tcPr>
            <w:tcW w:w="1632" w:type="pct"/>
            <w:tcBorders>
              <w:top w:val="nil"/>
              <w:left w:val="nil"/>
              <w:bottom w:val="single" w:sz="8" w:space="0" w:color="auto"/>
              <w:right w:val="single" w:sz="8" w:space="0" w:color="auto"/>
            </w:tcBorders>
            <w:shd w:val="clear" w:color="000000" w:fill="DD0806"/>
            <w:vAlign w:val="center"/>
            <w:hideMark/>
          </w:tcPr>
          <w:p w14:paraId="4D91089B" w14:textId="77777777" w:rsidR="00626CDE" w:rsidRPr="006802E6" w:rsidRDefault="00626CDE" w:rsidP="00341DBF">
            <w:pPr>
              <w:jc w:val="center"/>
              <w:rPr>
                <w:rFonts w:eastAsia="Times New Roman"/>
                <w:b/>
                <w:bCs w:val="0"/>
                <w:color w:val="FFFFFF"/>
                <w:lang w:val="es-ES_tradnl" w:eastAsia="es-ES"/>
              </w:rPr>
            </w:pPr>
            <w:r w:rsidRPr="006802E6">
              <w:rPr>
                <w:rFonts w:eastAsia="Times New Roman"/>
                <w:b/>
                <w:bCs w:val="0"/>
                <w:color w:val="FFFFFF"/>
                <w:lang w:val="es-ES_tradnl" w:eastAsia="es-ES"/>
              </w:rPr>
              <w:t>Contacto</w:t>
            </w:r>
          </w:p>
        </w:tc>
      </w:tr>
      <w:tr w:rsidR="00626CDE" w:rsidRPr="006802E6" w14:paraId="15425199" w14:textId="77777777" w:rsidTr="00626CDE">
        <w:trPr>
          <w:trHeight w:val="900"/>
          <w:jc w:val="center"/>
        </w:trPr>
        <w:tc>
          <w:tcPr>
            <w:tcW w:w="938" w:type="pct"/>
            <w:tcBorders>
              <w:top w:val="single" w:sz="12" w:space="0" w:color="000000"/>
              <w:left w:val="single" w:sz="12" w:space="0" w:color="000000"/>
              <w:bottom w:val="single" w:sz="12" w:space="0" w:color="000000"/>
              <w:right w:val="single" w:sz="12" w:space="0" w:color="000000"/>
            </w:tcBorders>
            <w:shd w:val="clear" w:color="auto" w:fill="auto"/>
            <w:vAlign w:val="center"/>
          </w:tcPr>
          <w:p w14:paraId="424F221A" w14:textId="77777777" w:rsidR="00626CDE" w:rsidRPr="006802E6" w:rsidRDefault="00626CDE" w:rsidP="00341DBF">
            <w:pPr>
              <w:ind w:left="-108" w:firstLine="108"/>
              <w:jc w:val="center"/>
              <w:rPr>
                <w:rFonts w:eastAsia="Times New Roman"/>
                <w:color w:val="000000"/>
                <w:lang w:val="es-ES_tradnl" w:eastAsia="es-ES"/>
              </w:rPr>
            </w:pPr>
            <w:r w:rsidRPr="006802E6">
              <w:rPr>
                <w:rFonts w:eastAsia="Times New Roman"/>
                <w:color w:val="000000"/>
                <w:lang w:val="es-ES_tradnl" w:eastAsia="es-ES"/>
              </w:rPr>
              <w:t>Administración y Gestión de Operaciones</w:t>
            </w:r>
          </w:p>
        </w:tc>
        <w:tc>
          <w:tcPr>
            <w:tcW w:w="510" w:type="pct"/>
            <w:tcBorders>
              <w:top w:val="single" w:sz="12" w:space="0" w:color="000000"/>
              <w:left w:val="nil"/>
              <w:bottom w:val="single" w:sz="12" w:space="0" w:color="000000"/>
              <w:right w:val="single" w:sz="12" w:space="0" w:color="000000"/>
            </w:tcBorders>
            <w:shd w:val="clear" w:color="auto" w:fill="auto"/>
            <w:vAlign w:val="center"/>
            <w:hideMark/>
          </w:tcPr>
          <w:p w14:paraId="70DC0474"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Servicios</w:t>
            </w:r>
          </w:p>
        </w:tc>
        <w:tc>
          <w:tcPr>
            <w:tcW w:w="720" w:type="pct"/>
            <w:tcBorders>
              <w:top w:val="single" w:sz="12" w:space="0" w:color="000000"/>
              <w:left w:val="nil"/>
              <w:bottom w:val="single" w:sz="12" w:space="0" w:color="000000"/>
              <w:right w:val="single" w:sz="12" w:space="0" w:color="000000"/>
            </w:tcBorders>
            <w:shd w:val="clear" w:color="auto" w:fill="auto"/>
            <w:vAlign w:val="center"/>
            <w:hideMark/>
          </w:tcPr>
          <w:p w14:paraId="43A3BB25"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Evaluación de la satisfacción del Cliente Financiero del Municipio de Pamplona</w:t>
            </w:r>
          </w:p>
        </w:tc>
        <w:tc>
          <w:tcPr>
            <w:tcW w:w="700" w:type="pct"/>
            <w:tcBorders>
              <w:top w:val="single" w:sz="12" w:space="0" w:color="000000"/>
              <w:left w:val="nil"/>
              <w:bottom w:val="single" w:sz="12" w:space="0" w:color="000000"/>
              <w:right w:val="single" w:sz="12" w:space="0" w:color="000000"/>
            </w:tcBorders>
            <w:shd w:val="clear" w:color="auto" w:fill="auto"/>
            <w:vAlign w:val="center"/>
            <w:hideMark/>
          </w:tcPr>
          <w:p w14:paraId="7B4F4E95"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Banco de proyectos 2015</w:t>
            </w:r>
          </w:p>
        </w:tc>
        <w:tc>
          <w:tcPr>
            <w:tcW w:w="501" w:type="pct"/>
            <w:tcBorders>
              <w:top w:val="single" w:sz="12" w:space="0" w:color="000000"/>
              <w:left w:val="nil"/>
              <w:bottom w:val="single" w:sz="12" w:space="0" w:color="000000"/>
              <w:right w:val="single" w:sz="12" w:space="0" w:color="000000"/>
            </w:tcBorders>
            <w:shd w:val="clear" w:color="auto" w:fill="auto"/>
            <w:vAlign w:val="center"/>
            <w:hideMark/>
          </w:tcPr>
          <w:p w14:paraId="2C86A9A9" w14:textId="77777777" w:rsidR="00626CDE" w:rsidRPr="006802E6" w:rsidRDefault="00626CDE" w:rsidP="00341DBF">
            <w:pPr>
              <w:jc w:val="center"/>
              <w:rPr>
                <w:rFonts w:eastAsia="Times New Roman"/>
                <w:color w:val="000000"/>
                <w:lang w:val="es-ES_tradnl" w:eastAsia="es-ES"/>
              </w:rPr>
            </w:pPr>
            <w:r w:rsidRPr="006802E6">
              <w:rPr>
                <w:rFonts w:eastAsia="Times New Roman"/>
                <w:color w:val="000000"/>
                <w:lang w:val="es-ES_tradnl" w:eastAsia="es-ES"/>
              </w:rPr>
              <w:t>Mauricio García Mogollón</w:t>
            </w:r>
          </w:p>
        </w:tc>
        <w:tc>
          <w:tcPr>
            <w:tcW w:w="1632" w:type="pct"/>
            <w:tcBorders>
              <w:top w:val="single" w:sz="12" w:space="0" w:color="000000"/>
              <w:left w:val="nil"/>
              <w:bottom w:val="single" w:sz="12" w:space="0" w:color="000000"/>
              <w:right w:val="single" w:sz="12" w:space="0" w:color="000000"/>
            </w:tcBorders>
            <w:shd w:val="clear" w:color="auto" w:fill="auto"/>
            <w:vAlign w:val="center"/>
            <w:hideMark/>
          </w:tcPr>
          <w:p w14:paraId="452771B7" w14:textId="77777777" w:rsidR="00626CDE" w:rsidRPr="006802E6" w:rsidRDefault="00FF5ABA" w:rsidP="00341DBF">
            <w:pPr>
              <w:jc w:val="center"/>
              <w:rPr>
                <w:rFonts w:eastAsia="Times New Roman"/>
                <w:color w:val="0000FF"/>
                <w:u w:val="single"/>
                <w:lang w:val="es-ES_tradnl" w:eastAsia="es-ES"/>
              </w:rPr>
            </w:pPr>
            <w:hyperlink r:id="rId34" w:history="1">
              <w:r w:rsidR="00626CDE" w:rsidRPr="006802E6">
                <w:rPr>
                  <w:rFonts w:eastAsia="Times New Roman"/>
                  <w:color w:val="0000FF"/>
                  <w:u w:val="single"/>
                  <w:lang w:val="es-ES_tradnl" w:eastAsia="es-ES"/>
                </w:rPr>
                <w:t>jmgmogollon@unipamplona.edu.co</w:t>
              </w:r>
            </w:hyperlink>
          </w:p>
        </w:tc>
      </w:tr>
    </w:tbl>
    <w:p w14:paraId="2C412570" w14:textId="77777777" w:rsidR="00626CDE" w:rsidRPr="006802E6" w:rsidRDefault="00626CDE" w:rsidP="00626CDE">
      <w:pPr>
        <w:pStyle w:val="NormalWeb"/>
        <w:rPr>
          <w:szCs w:val="24"/>
        </w:rPr>
      </w:pPr>
    </w:p>
    <w:p w14:paraId="5A45FEC5" w14:textId="51F2E3FB" w:rsidR="00626CDE" w:rsidRPr="006802E6" w:rsidRDefault="00626CDE" w:rsidP="003C5AE2">
      <w:pPr>
        <w:pStyle w:val="Ttulo2"/>
        <w:rPr>
          <w:rFonts w:cs="Times New Roman"/>
          <w:noProof/>
          <w:szCs w:val="24"/>
        </w:rPr>
      </w:pPr>
      <w:bookmarkStart w:id="43" w:name="_Toc398194221"/>
      <w:bookmarkStart w:id="44" w:name="_Toc338014466"/>
      <w:r w:rsidRPr="006802E6">
        <w:rPr>
          <w:rFonts w:cs="Times New Roman"/>
          <w:noProof/>
          <w:szCs w:val="24"/>
        </w:rPr>
        <w:t>Producción científica de los profesores del programa</w:t>
      </w:r>
      <w:bookmarkEnd w:id="43"/>
      <w:bookmarkEnd w:id="44"/>
    </w:p>
    <w:p w14:paraId="4692E59E" w14:textId="77777777" w:rsidR="00D062CA" w:rsidRPr="006802E6" w:rsidRDefault="00D062CA" w:rsidP="00D062CA"/>
    <w:p w14:paraId="337F4D12" w14:textId="5C3CB002" w:rsidR="00626CDE" w:rsidRPr="006802E6" w:rsidRDefault="00626CDE" w:rsidP="00A11E18">
      <w:pPr>
        <w:spacing w:line="276" w:lineRule="auto"/>
        <w:rPr>
          <w:noProof/>
          <w:color w:val="000000" w:themeColor="text1"/>
          <w:lang w:val="es-CO"/>
        </w:rPr>
      </w:pPr>
      <w:r w:rsidRPr="006802E6">
        <w:rPr>
          <w:noProof/>
          <w:color w:val="000000" w:themeColor="text1"/>
          <w:lang w:val="es-CO"/>
        </w:rPr>
        <w:t xml:space="preserve">Teniendo en cuenta que para cualquier programa de posgrado se hace necesario poseer investigación, el cuerpo docente del  propuesto en el presente documento, posee las capacidades y la experiencia en lo que respecta al tema, </w:t>
      </w:r>
      <w:r w:rsidR="007D2463" w:rsidRPr="006802E6">
        <w:rPr>
          <w:noProof/>
          <w:color w:val="000000" w:themeColor="text1"/>
          <w:lang w:val="es-CO"/>
        </w:rPr>
        <w:t>notándose en la ilustración</w:t>
      </w:r>
      <w:r w:rsidR="00743D09" w:rsidRPr="006802E6">
        <w:rPr>
          <w:noProof/>
          <w:color w:val="000000" w:themeColor="text1"/>
          <w:lang w:val="es-CO"/>
        </w:rPr>
        <w:t xml:space="preserve"> 5.2</w:t>
      </w:r>
      <w:r w:rsidRPr="006802E6">
        <w:rPr>
          <w:noProof/>
          <w:color w:val="000000" w:themeColor="text1"/>
          <w:lang w:val="es-CO"/>
        </w:rPr>
        <w:t>, informando que existen 57 artículos publicados en revistas tanto nacionales como internacionales, 12 capítulos de libros y 18 libros publicados, esto en cuanto a los profesores internos.</w:t>
      </w:r>
    </w:p>
    <w:p w14:paraId="250D1830" w14:textId="10ECF5D0" w:rsidR="00A11E18" w:rsidRPr="006802E6" w:rsidRDefault="00A11E18" w:rsidP="00A11E18">
      <w:pPr>
        <w:pStyle w:val="Epgrafe"/>
        <w:jc w:val="both"/>
        <w:rPr>
          <w:rFonts w:ascii="Times New Roman" w:hAnsi="Times New Roman"/>
          <w:sz w:val="24"/>
          <w:szCs w:val="24"/>
        </w:rPr>
      </w:pPr>
      <w:bookmarkStart w:id="45" w:name="_Toc338016468"/>
      <w:r w:rsidRPr="006802E6">
        <w:rPr>
          <w:rFonts w:ascii="Times New Roman" w:hAnsi="Times New Roman"/>
          <w:sz w:val="24"/>
          <w:szCs w:val="24"/>
        </w:rPr>
        <w:t xml:space="preserve">Ilustración </w:t>
      </w:r>
      <w:r w:rsidR="00743D09" w:rsidRPr="006802E6">
        <w:rPr>
          <w:rFonts w:ascii="Times New Roman" w:hAnsi="Times New Roman"/>
          <w:sz w:val="24"/>
          <w:szCs w:val="24"/>
        </w:rPr>
        <w:fldChar w:fldCharType="begin"/>
      </w:r>
      <w:r w:rsidR="00743D09" w:rsidRPr="006802E6">
        <w:rPr>
          <w:rFonts w:ascii="Times New Roman" w:hAnsi="Times New Roman"/>
          <w:sz w:val="24"/>
          <w:szCs w:val="24"/>
        </w:rPr>
        <w:instrText xml:space="preserve"> STYLEREF 1 \s </w:instrText>
      </w:r>
      <w:r w:rsidR="00743D09" w:rsidRPr="006802E6">
        <w:rPr>
          <w:rFonts w:ascii="Times New Roman" w:hAnsi="Times New Roman"/>
          <w:sz w:val="24"/>
          <w:szCs w:val="24"/>
        </w:rPr>
        <w:fldChar w:fldCharType="separate"/>
      </w:r>
      <w:r w:rsidR="00743D09" w:rsidRPr="006802E6">
        <w:rPr>
          <w:rFonts w:ascii="Times New Roman" w:hAnsi="Times New Roman"/>
          <w:noProof/>
          <w:sz w:val="24"/>
          <w:szCs w:val="24"/>
        </w:rPr>
        <w:t>5</w:t>
      </w:r>
      <w:r w:rsidR="00743D09" w:rsidRPr="006802E6">
        <w:rPr>
          <w:rFonts w:ascii="Times New Roman" w:hAnsi="Times New Roman"/>
          <w:sz w:val="24"/>
          <w:szCs w:val="24"/>
        </w:rPr>
        <w:fldChar w:fldCharType="end"/>
      </w:r>
      <w:r w:rsidR="00743D09" w:rsidRPr="006802E6">
        <w:rPr>
          <w:rFonts w:ascii="Times New Roman" w:hAnsi="Times New Roman"/>
          <w:sz w:val="24"/>
          <w:szCs w:val="24"/>
        </w:rPr>
        <w:t>.</w:t>
      </w:r>
      <w:r w:rsidR="00743D09" w:rsidRPr="006802E6">
        <w:rPr>
          <w:rFonts w:ascii="Times New Roman" w:hAnsi="Times New Roman"/>
          <w:sz w:val="24"/>
          <w:szCs w:val="24"/>
        </w:rPr>
        <w:fldChar w:fldCharType="begin"/>
      </w:r>
      <w:r w:rsidR="00743D09" w:rsidRPr="006802E6">
        <w:rPr>
          <w:rFonts w:ascii="Times New Roman" w:hAnsi="Times New Roman"/>
          <w:sz w:val="24"/>
          <w:szCs w:val="24"/>
        </w:rPr>
        <w:instrText xml:space="preserve"> SEQ Ilustración \* ARABIC \s 1 </w:instrText>
      </w:r>
      <w:r w:rsidR="00743D09" w:rsidRPr="006802E6">
        <w:rPr>
          <w:rFonts w:ascii="Times New Roman" w:hAnsi="Times New Roman"/>
          <w:sz w:val="24"/>
          <w:szCs w:val="24"/>
        </w:rPr>
        <w:fldChar w:fldCharType="separate"/>
      </w:r>
      <w:r w:rsidR="00743D09" w:rsidRPr="006802E6">
        <w:rPr>
          <w:rFonts w:ascii="Times New Roman" w:hAnsi="Times New Roman"/>
          <w:noProof/>
          <w:sz w:val="24"/>
          <w:szCs w:val="24"/>
        </w:rPr>
        <w:t>2</w:t>
      </w:r>
      <w:r w:rsidR="00743D09" w:rsidRPr="006802E6">
        <w:rPr>
          <w:rFonts w:ascii="Times New Roman" w:hAnsi="Times New Roman"/>
          <w:sz w:val="24"/>
          <w:szCs w:val="24"/>
        </w:rPr>
        <w:fldChar w:fldCharType="end"/>
      </w:r>
      <w:r w:rsidRPr="006802E6">
        <w:rPr>
          <w:rFonts w:ascii="Times New Roman" w:hAnsi="Times New Roman"/>
          <w:sz w:val="24"/>
          <w:szCs w:val="24"/>
        </w:rPr>
        <w:t xml:space="preserve"> Producción Científica de los Docentes del Programa</w:t>
      </w:r>
      <w:bookmarkEnd w:id="45"/>
    </w:p>
    <w:p w14:paraId="35BC87B4" w14:textId="3952AFE3" w:rsidR="00626CDE" w:rsidRPr="006802E6" w:rsidRDefault="00626CDE" w:rsidP="00626CDE">
      <w:pPr>
        <w:spacing w:line="276" w:lineRule="auto"/>
        <w:rPr>
          <w:lang w:val="es-ES_tradnl" w:eastAsia="es-ES"/>
        </w:rPr>
      </w:pPr>
      <w:r w:rsidRPr="006802E6">
        <w:rPr>
          <w:noProof/>
          <w:lang w:val="es-CO"/>
        </w:rPr>
        <w:lastRenderedPageBreak/>
        <w:drawing>
          <wp:anchor distT="0" distB="0" distL="114300" distR="114300" simplePos="0" relativeHeight="251661312" behindDoc="0" locked="0" layoutInCell="1" allowOverlap="1" wp14:anchorId="7837B5A4" wp14:editId="0C4054C9">
            <wp:simplePos x="0" y="0"/>
            <wp:positionH relativeFrom="column">
              <wp:posOffset>836930</wp:posOffset>
            </wp:positionH>
            <wp:positionV relativeFrom="paragraph">
              <wp:posOffset>133350</wp:posOffset>
            </wp:positionV>
            <wp:extent cx="4051300" cy="2171700"/>
            <wp:effectExtent l="19050" t="19050" r="25400" b="19050"/>
            <wp:wrapTopAndBottom/>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Pr="006802E6">
        <w:rPr>
          <w:lang w:val="es-ES_tradnl" w:eastAsia="es-ES"/>
        </w:rPr>
        <w:t xml:space="preserve">        Fuente: </w:t>
      </w:r>
      <w:r w:rsidR="00626663" w:rsidRPr="006802E6">
        <w:t>Departamento de Administración</w:t>
      </w:r>
      <w:r w:rsidR="00626663" w:rsidRPr="006802E6">
        <w:rPr>
          <w:lang w:val="es-ES_tradnl" w:eastAsia="es-ES"/>
        </w:rPr>
        <w:t xml:space="preserve">, </w:t>
      </w:r>
      <w:r w:rsidRPr="006802E6">
        <w:rPr>
          <w:lang w:val="es-ES_tradnl" w:eastAsia="es-ES"/>
        </w:rPr>
        <w:t>2016</w:t>
      </w:r>
    </w:p>
    <w:p w14:paraId="67B66877" w14:textId="2EDD2F8C" w:rsidR="00BC5F26" w:rsidRPr="006802E6" w:rsidRDefault="003C5AE2" w:rsidP="003C5AE2">
      <w:pPr>
        <w:pStyle w:val="Ttulo2"/>
        <w:rPr>
          <w:rFonts w:cs="Times New Roman"/>
          <w:szCs w:val="24"/>
        </w:rPr>
      </w:pPr>
      <w:bookmarkStart w:id="46" w:name="_Toc338014467"/>
      <w:r w:rsidRPr="006802E6">
        <w:rPr>
          <w:rFonts w:cs="Times New Roman"/>
          <w:szCs w:val="24"/>
        </w:rPr>
        <w:t>Impacto regional y nacional</w:t>
      </w:r>
      <w:bookmarkEnd w:id="46"/>
    </w:p>
    <w:p w14:paraId="340B737D" w14:textId="5840BBA6" w:rsidR="00626CDE" w:rsidRPr="006802E6" w:rsidRDefault="00626CDE" w:rsidP="00626CDE">
      <w:pPr>
        <w:widowControl w:val="0"/>
        <w:spacing w:line="276" w:lineRule="auto"/>
        <w:rPr>
          <w:lang w:val="es-CO"/>
        </w:rPr>
      </w:pPr>
      <w:r w:rsidRPr="006802E6">
        <w:rPr>
          <w:lang w:val="es-CO"/>
        </w:rPr>
        <w:t>Ahora, dado que es un programa nuevo, los aportes sociales se darán de acuerdo a cada una de las asignaturas que presenta el programa, permitiendo la interacción social y la solución de los problemas que se presentan de acuerdo a las necesidades contextuales y a la temática abordada.</w:t>
      </w:r>
    </w:p>
    <w:p w14:paraId="448EC98B" w14:textId="28C3EC75" w:rsidR="00626CDE" w:rsidRPr="006802E6" w:rsidRDefault="00626CDE" w:rsidP="00626CDE">
      <w:pPr>
        <w:spacing w:line="276" w:lineRule="auto"/>
        <w:rPr>
          <w:noProof/>
          <w:color w:val="000000" w:themeColor="text1"/>
          <w:lang w:val="es-CO"/>
        </w:rPr>
      </w:pPr>
      <w:r w:rsidRPr="006802E6">
        <w:rPr>
          <w:noProof/>
          <w:color w:val="000000" w:themeColor="text1"/>
          <w:lang w:val="es-CO"/>
        </w:rPr>
        <w:t xml:space="preserve">La Facultad de Ciencias Económicas y Empresariales cuenta con diversos medios de divulgación. adicionalmente, cabe mencionar que los productos que surjan a partir de la investigación multidisciplinaria se podrán dar a concoer en los diversos foros, congresos, revistas y páginas web de la Universidad y del Departamento de Administración. </w:t>
      </w:r>
    </w:p>
    <w:p w14:paraId="28FE9AB2" w14:textId="7F53180C" w:rsidR="00626CDE" w:rsidRPr="006802E6" w:rsidRDefault="00626CDE" w:rsidP="00626CDE">
      <w:pPr>
        <w:spacing w:line="276" w:lineRule="auto"/>
        <w:rPr>
          <w:noProof/>
          <w:color w:val="000000" w:themeColor="text1"/>
          <w:lang w:val="es-CO"/>
        </w:rPr>
      </w:pPr>
      <w:r w:rsidRPr="006802E6">
        <w:rPr>
          <w:noProof/>
          <w:color w:val="000000" w:themeColor="text1"/>
          <w:lang w:val="es-CO"/>
        </w:rPr>
        <w:t>En cuanto a los medios propios de la Facultad, se cuenta con:</w:t>
      </w:r>
    </w:p>
    <w:p w14:paraId="61695C05" w14:textId="590A929F" w:rsidR="00626CDE" w:rsidRPr="006802E6" w:rsidRDefault="00626CDE" w:rsidP="009C3CED">
      <w:pPr>
        <w:pStyle w:val="Prrafodelista"/>
        <w:numPr>
          <w:ilvl w:val="0"/>
          <w:numId w:val="25"/>
        </w:numPr>
        <w:spacing w:after="0" w:line="276" w:lineRule="auto"/>
        <w:contextualSpacing w:val="0"/>
        <w:rPr>
          <w:noProof/>
          <w:color w:val="000000" w:themeColor="text1"/>
          <w:lang w:val="es-CO"/>
        </w:rPr>
      </w:pPr>
      <w:r w:rsidRPr="006802E6">
        <w:rPr>
          <w:b/>
          <w:noProof/>
          <w:color w:val="000000" w:themeColor="text1"/>
          <w:lang w:val="es-CO"/>
        </w:rPr>
        <w:t>Foros:</w:t>
      </w:r>
      <w:r w:rsidRPr="006802E6">
        <w:rPr>
          <w:noProof/>
          <w:color w:val="000000" w:themeColor="text1"/>
          <w:lang w:val="es-CO"/>
        </w:rPr>
        <w:t xml:space="preserve"> Foro de Desarrollo Económico de Pamplona y la Provincia, cuya última edición fue la VII, este permite al estudiante mostrar todas aquellos resultados que pueden contribuir al desarrollo y mejoramiento de Pamplona y sus alrededores. Se realiza cada año.</w:t>
      </w:r>
    </w:p>
    <w:p w14:paraId="5F34EFE3" w14:textId="095AC30B" w:rsidR="00626CDE" w:rsidRPr="006802E6" w:rsidRDefault="00626CDE" w:rsidP="009C3CED">
      <w:pPr>
        <w:pStyle w:val="Prrafodelista"/>
        <w:numPr>
          <w:ilvl w:val="0"/>
          <w:numId w:val="25"/>
        </w:numPr>
        <w:spacing w:after="0" w:line="276" w:lineRule="auto"/>
        <w:contextualSpacing w:val="0"/>
        <w:rPr>
          <w:noProof/>
          <w:color w:val="000000" w:themeColor="text1"/>
          <w:lang w:val="es-CO"/>
        </w:rPr>
      </w:pPr>
      <w:r w:rsidRPr="006802E6">
        <w:rPr>
          <w:b/>
          <w:noProof/>
          <w:color w:val="000000" w:themeColor="text1"/>
          <w:lang w:val="es-CO"/>
        </w:rPr>
        <w:t>Congresos:</w:t>
      </w:r>
      <w:r w:rsidRPr="006802E6">
        <w:rPr>
          <w:noProof/>
          <w:color w:val="000000" w:themeColor="text1"/>
          <w:lang w:val="es-CO"/>
        </w:rPr>
        <w:t xml:space="preserve"> Congreso Binacional de Ciencias Económicas y Empresariales, IX versión.  En el se presentan temas que competen a todas las ciencias económicas y empresariale, incluyendo NIIF, Emprendimiento, Responsabilidad Social Empresarial, Indices Macroeconómicos, Comercio, entre otras. </w:t>
      </w:r>
    </w:p>
    <w:p w14:paraId="1951A9C4" w14:textId="7368AAA3" w:rsidR="00626CDE" w:rsidRPr="006802E6" w:rsidRDefault="00626CDE" w:rsidP="009C3CED">
      <w:pPr>
        <w:pStyle w:val="Prrafodelista"/>
        <w:numPr>
          <w:ilvl w:val="0"/>
          <w:numId w:val="25"/>
        </w:numPr>
        <w:spacing w:after="0" w:line="276" w:lineRule="auto"/>
        <w:contextualSpacing w:val="0"/>
        <w:rPr>
          <w:noProof/>
          <w:color w:val="000000" w:themeColor="text1"/>
          <w:lang w:val="es-CO"/>
        </w:rPr>
      </w:pPr>
      <w:r w:rsidRPr="006802E6">
        <w:rPr>
          <w:b/>
          <w:noProof/>
          <w:color w:val="000000" w:themeColor="text1"/>
          <w:lang w:val="es-CO"/>
        </w:rPr>
        <w:t>Revistas:</w:t>
      </w:r>
      <w:r w:rsidRPr="006802E6">
        <w:rPr>
          <w:noProof/>
          <w:color w:val="000000" w:themeColor="text1"/>
          <w:lang w:val="es-CO"/>
        </w:rPr>
        <w:t xml:space="preserve"> La Facultad cuenta con la revista FACE, agregando que la Universidad también posee otras tales como: Revista de Facultades de Ciencias Básicas, RCTA Tecnologáas de Avanzada, Revista Ambiental Agua, Aire y Suelo, se debe tener presente que allí se podrá publicar siempre y cuando el ámbito sea multidisciplinario y por supuesto sea competente. </w:t>
      </w:r>
    </w:p>
    <w:p w14:paraId="6CEA79A0" w14:textId="0D4407B1" w:rsidR="00626CDE" w:rsidRPr="006802E6" w:rsidRDefault="00626CDE" w:rsidP="009C3CED">
      <w:pPr>
        <w:pStyle w:val="Prrafodelista"/>
        <w:numPr>
          <w:ilvl w:val="0"/>
          <w:numId w:val="25"/>
        </w:numPr>
        <w:spacing w:after="0" w:line="276" w:lineRule="auto"/>
        <w:contextualSpacing w:val="0"/>
        <w:rPr>
          <w:noProof/>
          <w:color w:val="000000" w:themeColor="text1"/>
          <w:lang w:val="es-CO"/>
        </w:rPr>
      </w:pPr>
      <w:r w:rsidRPr="006802E6">
        <w:rPr>
          <w:b/>
          <w:noProof/>
          <w:color w:val="000000" w:themeColor="text1"/>
          <w:lang w:val="es-CO"/>
        </w:rPr>
        <w:lastRenderedPageBreak/>
        <w:t>Página Web:</w:t>
      </w:r>
      <w:r w:rsidRPr="006802E6">
        <w:rPr>
          <w:noProof/>
          <w:color w:val="000000" w:themeColor="text1"/>
          <w:lang w:val="es-CO"/>
        </w:rPr>
        <w:t xml:space="preserve"> Se cuenta con una sección de la página de la Universidad, dedicada a permitir enlazar y comunicar en ella los diferentes documentos y eventos importantes que se realicen dentro de la Facultad. </w:t>
      </w:r>
    </w:p>
    <w:p w14:paraId="5C0F2427" w14:textId="77777777" w:rsidR="00750698" w:rsidRPr="006802E6" w:rsidRDefault="00750698" w:rsidP="00276395">
      <w:pPr>
        <w:pStyle w:val="niv2PEP"/>
      </w:pPr>
    </w:p>
    <w:p w14:paraId="5F0B9634" w14:textId="4E94EC69" w:rsidR="009A6907" w:rsidRPr="006802E6" w:rsidRDefault="003C5AE2" w:rsidP="003C5AE2">
      <w:pPr>
        <w:pStyle w:val="Ttulo2"/>
        <w:rPr>
          <w:rFonts w:cs="Times New Roman"/>
          <w:szCs w:val="24"/>
        </w:rPr>
      </w:pPr>
      <w:bookmarkStart w:id="47" w:name="_Toc338014468"/>
      <w:r w:rsidRPr="006802E6">
        <w:rPr>
          <w:rFonts w:cs="Times New Roman"/>
          <w:szCs w:val="24"/>
        </w:rPr>
        <w:t>Internacionalización</w:t>
      </w:r>
      <w:bookmarkEnd w:id="47"/>
      <w:r w:rsidRPr="006802E6">
        <w:rPr>
          <w:rFonts w:cs="Times New Roman"/>
          <w:szCs w:val="24"/>
        </w:rPr>
        <w:t xml:space="preserve"> </w:t>
      </w:r>
    </w:p>
    <w:p w14:paraId="3566181B" w14:textId="5067BED9" w:rsidR="00E60123" w:rsidRPr="006802E6" w:rsidRDefault="009A6907" w:rsidP="00E60123">
      <w:pPr>
        <w:pStyle w:val="Sinespaciado"/>
        <w:rPr>
          <w:lang w:eastAsia="es-ES"/>
        </w:rPr>
      </w:pPr>
      <w:r w:rsidRPr="006802E6">
        <w:rPr>
          <w:lang w:eastAsia="es-ES"/>
        </w:rPr>
        <w:t>La internacionalización en el programa debe abarcar lo institucional y como el programa materializa la política de internacionalización: como las movilidades de docentes y estudiantes, reglamentación de las movilidades, tipos de movilidades entre otras actividades.</w:t>
      </w:r>
    </w:p>
    <w:p w14:paraId="6ED135D8" w14:textId="77777777" w:rsidR="009A6907" w:rsidRPr="006802E6" w:rsidRDefault="009A6907" w:rsidP="009A6907">
      <w:pPr>
        <w:pStyle w:val="Sinespaciado"/>
        <w:rPr>
          <w:lang w:eastAsia="es-ES"/>
        </w:rPr>
      </w:pPr>
      <w:r w:rsidRPr="006802E6">
        <w:rPr>
          <w:lang w:eastAsia="es-ES"/>
        </w:rPr>
        <w:t>La Universidad de Pamplona asume la internacionalización como la oportunidad de aprovechar fortalezas institucionales acogiendo la responsabilidad de crear y fortalecer mecanismos de interacción con el contexto educativo mundial, para consolidar su vinculación estratégica con actividades de alcance internacional en los campos de la formación, la investigación, creación artística, innovación y la interacción social.</w:t>
      </w:r>
    </w:p>
    <w:p w14:paraId="0C4CBA34" w14:textId="77777777" w:rsidR="003A39B9" w:rsidRPr="006802E6" w:rsidRDefault="009A6907" w:rsidP="009A6907">
      <w:pPr>
        <w:pStyle w:val="Sinespaciado"/>
        <w:rPr>
          <w:lang w:eastAsia="es-ES"/>
        </w:rPr>
      </w:pPr>
      <w:r w:rsidRPr="006802E6">
        <w:rPr>
          <w:lang w:eastAsia="es-ES"/>
        </w:rPr>
        <w:t>La Universidad de Pamplona ha definido su Política de Internacionalización según Acuerdo 026 de mayo de 2015 por el Honorable Consejo Superior.  Como mecanismo para que la Universidad adopta de cumplimiento al Plan de Desarrollo 2012-2020 donde define la internacionalización como directriz de cambio cultural, la cual persigue mejorar la presencia de la Universidad en los escenarios académicos internacionales y promover la apertura e interacción con el entorno global, mediante enfoque de internacionalización como interculturalidad, interacción diversa y convivencia, que favorezca los procesos misionales.  Identificando líneas estratégicas de internacionalización para cada uno de sus procesos misionales. Permitiendo materializar el intercambio estudiantiles nacionales e internacionales en el marco de convenios  definido en el Acuerdo 186 de 2005 en su artículo 49. Así mismo la Vicerrectoría Académica contempla la Línea 4 en el Plan de Desarrollo donde propende por la movilidad acad</w:t>
      </w:r>
      <w:r w:rsidR="003A39B9" w:rsidRPr="006802E6">
        <w:rPr>
          <w:lang w:eastAsia="es-ES"/>
        </w:rPr>
        <w:t>émica nacional e internacional.</w:t>
      </w:r>
    </w:p>
    <w:p w14:paraId="333F319B" w14:textId="0AE3D130" w:rsidR="009A6907" w:rsidRPr="006802E6" w:rsidRDefault="009A6907" w:rsidP="003C5AE2">
      <w:pPr>
        <w:pStyle w:val="Ttulo3"/>
        <w:rPr>
          <w:rFonts w:cs="Times New Roman"/>
          <w:lang w:eastAsia="es-ES"/>
        </w:rPr>
      </w:pPr>
      <w:bookmarkStart w:id="48" w:name="_Toc338014469"/>
      <w:r w:rsidRPr="006802E6">
        <w:rPr>
          <w:rFonts w:cs="Times New Roman"/>
          <w:lang w:eastAsia="es-ES"/>
        </w:rPr>
        <w:t>Desarrollo de la política de internacionalización.</w:t>
      </w:r>
      <w:bookmarkEnd w:id="48"/>
      <w:r w:rsidRPr="006802E6">
        <w:rPr>
          <w:rFonts w:cs="Times New Roman"/>
          <w:lang w:eastAsia="es-ES"/>
        </w:rPr>
        <w:t xml:space="preserve"> </w:t>
      </w:r>
    </w:p>
    <w:p w14:paraId="4E2BFBBD" w14:textId="77777777" w:rsidR="003A39B9" w:rsidRPr="006802E6" w:rsidRDefault="009A6907" w:rsidP="009A6907">
      <w:pPr>
        <w:pStyle w:val="Sinespaciado"/>
        <w:rPr>
          <w:lang w:eastAsia="es-ES"/>
        </w:rPr>
      </w:pPr>
      <w:r w:rsidRPr="006802E6">
        <w:rPr>
          <w:lang w:eastAsia="es-ES"/>
        </w:rPr>
        <w:t>Promover la participación de estudiantes y profesores en programas de movilidad académica nacional e internacional, en actividades de tipo formativo, investigativo y de interacción social, con un propósito de fortalecer los procesos de intercambio orientados a consolidar la cultura de la investigación, la innovación y la creatividad en la Universidad, así como el mejoramiento de la calidad académica de los programas y la búsqueda de la exce</w:t>
      </w:r>
      <w:r w:rsidR="003A39B9" w:rsidRPr="006802E6">
        <w:rPr>
          <w:lang w:eastAsia="es-ES"/>
        </w:rPr>
        <w:t>lencia académica institucional.</w:t>
      </w:r>
    </w:p>
    <w:p w14:paraId="406CB477" w14:textId="60DCE026" w:rsidR="009A6907" w:rsidRPr="006802E6" w:rsidRDefault="009A6907" w:rsidP="003C5AE2">
      <w:pPr>
        <w:pStyle w:val="Ttulo3"/>
        <w:rPr>
          <w:rFonts w:cs="Times New Roman"/>
          <w:lang w:eastAsia="es-ES"/>
        </w:rPr>
      </w:pPr>
      <w:r w:rsidRPr="006802E6">
        <w:rPr>
          <w:rFonts w:cs="Times New Roman"/>
          <w:lang w:eastAsia="es-ES"/>
        </w:rPr>
        <w:t xml:space="preserve"> </w:t>
      </w:r>
      <w:bookmarkStart w:id="49" w:name="_Toc338014470"/>
      <w:r w:rsidRPr="006802E6">
        <w:rPr>
          <w:rFonts w:cs="Times New Roman"/>
          <w:lang w:eastAsia="es-ES"/>
        </w:rPr>
        <w:t>Líneas estratégicas y programas.</w:t>
      </w:r>
      <w:bookmarkEnd w:id="49"/>
      <w:r w:rsidRPr="006802E6">
        <w:rPr>
          <w:rFonts w:cs="Times New Roman"/>
          <w:lang w:eastAsia="es-ES"/>
        </w:rPr>
        <w:t xml:space="preserve"> </w:t>
      </w:r>
    </w:p>
    <w:p w14:paraId="255419AA" w14:textId="77777777" w:rsidR="009A6907" w:rsidRPr="006802E6" w:rsidRDefault="009A6907" w:rsidP="009A6907">
      <w:pPr>
        <w:pStyle w:val="Sinespaciado"/>
        <w:rPr>
          <w:lang w:eastAsia="es-ES"/>
        </w:rPr>
      </w:pPr>
      <w:r w:rsidRPr="006802E6">
        <w:rPr>
          <w:lang w:eastAsia="es-ES"/>
        </w:rPr>
        <w:t xml:space="preserve">a. Línea estratégica: internacionalización y relaciones interinstitucionales. </w:t>
      </w:r>
    </w:p>
    <w:p w14:paraId="26695FD5" w14:textId="77777777" w:rsidR="009A6907" w:rsidRPr="006802E6" w:rsidRDefault="009A6907" w:rsidP="009A6907">
      <w:pPr>
        <w:pStyle w:val="Sinespaciado"/>
        <w:rPr>
          <w:lang w:eastAsia="es-ES"/>
        </w:rPr>
      </w:pPr>
      <w:r w:rsidRPr="006802E6">
        <w:rPr>
          <w:lang w:eastAsia="es-ES"/>
        </w:rPr>
        <w:t xml:space="preserve">b. Programas: La Línea estratégica de internacionalización de la Universidad de Pamplona se formula bajo los siguientes programas los cuales son parte del compromiso institucional para mejorar su calidad académica, investigativa y de interacción social y brindar mejores calidades en los procesos formativos. Son programas de la política de internacionalización de la Universidad de Pamplona: </w:t>
      </w:r>
    </w:p>
    <w:p w14:paraId="338E3663" w14:textId="77777777" w:rsidR="009A6907" w:rsidRPr="006802E6" w:rsidRDefault="009A6907" w:rsidP="009A6907">
      <w:pPr>
        <w:pStyle w:val="Sinespaciado"/>
        <w:rPr>
          <w:lang w:eastAsia="es-ES"/>
        </w:rPr>
      </w:pPr>
      <w:r w:rsidRPr="006802E6">
        <w:rPr>
          <w:lang w:eastAsia="es-ES"/>
        </w:rPr>
        <w:t>•</w:t>
      </w:r>
      <w:r w:rsidRPr="006802E6">
        <w:rPr>
          <w:lang w:eastAsia="es-ES"/>
        </w:rPr>
        <w:tab/>
        <w:t>Programa de internacionalización académica y curricular</w:t>
      </w:r>
    </w:p>
    <w:p w14:paraId="28B79D6D" w14:textId="7A8DC6F0" w:rsidR="00E60123" w:rsidRPr="006802E6" w:rsidRDefault="009A6907" w:rsidP="00E60123">
      <w:pPr>
        <w:pStyle w:val="Sinespaciado"/>
        <w:rPr>
          <w:lang w:eastAsia="es-ES"/>
        </w:rPr>
      </w:pPr>
      <w:r w:rsidRPr="006802E6">
        <w:rPr>
          <w:lang w:eastAsia="es-ES"/>
        </w:rPr>
        <w:lastRenderedPageBreak/>
        <w:t>•</w:t>
      </w:r>
      <w:r w:rsidRPr="006802E6">
        <w:rPr>
          <w:lang w:eastAsia="es-ES"/>
        </w:rPr>
        <w:tab/>
        <w:t>Programa de internacionalización de la investigación.</w:t>
      </w:r>
    </w:p>
    <w:p w14:paraId="7965245C" w14:textId="2CFDABB3" w:rsidR="00D86BB4" w:rsidRPr="006802E6" w:rsidRDefault="0067104E" w:rsidP="003C5AE2">
      <w:pPr>
        <w:pStyle w:val="Ttulo1"/>
        <w:rPr>
          <w:rFonts w:cs="Times New Roman"/>
          <w:szCs w:val="24"/>
          <w:lang w:eastAsia="es-ES"/>
        </w:rPr>
      </w:pPr>
      <w:bookmarkStart w:id="50" w:name="_Toc379217518"/>
      <w:bookmarkStart w:id="51" w:name="_Toc338014471"/>
      <w:bookmarkEnd w:id="29"/>
      <w:r w:rsidRPr="006802E6">
        <w:rPr>
          <w:rFonts w:cs="Times New Roman"/>
          <w:szCs w:val="24"/>
          <w:lang w:eastAsia="es-ES"/>
        </w:rPr>
        <w:t>RECURSOS DEL PROGRAMA Y BIENESTAR DEL PROGRAMA</w:t>
      </w:r>
      <w:bookmarkEnd w:id="50"/>
      <w:bookmarkEnd w:id="51"/>
    </w:p>
    <w:p w14:paraId="367C0843" w14:textId="4877193A" w:rsidR="00727E01" w:rsidRPr="006802E6" w:rsidRDefault="00D86BB4" w:rsidP="003C5AE2">
      <w:pPr>
        <w:pStyle w:val="Ttulo2"/>
        <w:rPr>
          <w:rFonts w:cs="Times New Roman"/>
          <w:szCs w:val="24"/>
        </w:rPr>
      </w:pPr>
      <w:bookmarkStart w:id="52" w:name="_Toc338014472"/>
      <w:r w:rsidRPr="006802E6">
        <w:rPr>
          <w:rFonts w:cs="Times New Roman"/>
          <w:szCs w:val="24"/>
        </w:rPr>
        <w:t>Recursos humanos</w:t>
      </w:r>
      <w:bookmarkEnd w:id="52"/>
      <w:r w:rsidRPr="006802E6">
        <w:rPr>
          <w:rFonts w:cs="Times New Roman"/>
          <w:szCs w:val="24"/>
        </w:rPr>
        <w:t xml:space="preserve"> </w:t>
      </w:r>
    </w:p>
    <w:p w14:paraId="43A25583" w14:textId="77777777" w:rsidR="00B501F2" w:rsidRPr="006802E6" w:rsidRDefault="00B501F2" w:rsidP="00B501F2"/>
    <w:p w14:paraId="62AD714E" w14:textId="6748C329" w:rsidR="004C2CE7" w:rsidRPr="006802E6" w:rsidRDefault="00B501F2" w:rsidP="00B501F2">
      <w:pPr>
        <w:pStyle w:val="Epgrafe"/>
        <w:rPr>
          <w:rFonts w:ascii="Times New Roman" w:hAnsi="Times New Roman"/>
          <w:sz w:val="24"/>
          <w:szCs w:val="24"/>
        </w:rPr>
      </w:pPr>
      <w:bookmarkStart w:id="53" w:name="_Toc338015441"/>
      <w:r w:rsidRPr="006802E6">
        <w:rPr>
          <w:rFonts w:ascii="Times New Roman" w:hAnsi="Times New Roman"/>
          <w:sz w:val="24"/>
          <w:szCs w:val="24"/>
        </w:rPr>
        <w:t xml:space="preserve">Tabla </w:t>
      </w:r>
      <w:r w:rsidRPr="006802E6">
        <w:rPr>
          <w:rFonts w:ascii="Times New Roman" w:hAnsi="Times New Roman"/>
          <w:sz w:val="24"/>
          <w:szCs w:val="24"/>
        </w:rPr>
        <w:fldChar w:fldCharType="begin"/>
      </w:r>
      <w:r w:rsidRPr="006802E6">
        <w:rPr>
          <w:rFonts w:ascii="Times New Roman" w:hAnsi="Times New Roman"/>
          <w:sz w:val="24"/>
          <w:szCs w:val="24"/>
        </w:rPr>
        <w:instrText xml:space="preserve"> STYLEREF 1 \s </w:instrText>
      </w:r>
      <w:r w:rsidRPr="006802E6">
        <w:rPr>
          <w:rFonts w:ascii="Times New Roman" w:hAnsi="Times New Roman"/>
          <w:sz w:val="24"/>
          <w:szCs w:val="24"/>
        </w:rPr>
        <w:fldChar w:fldCharType="separate"/>
      </w:r>
      <w:r w:rsidRPr="006802E6">
        <w:rPr>
          <w:rFonts w:ascii="Times New Roman" w:hAnsi="Times New Roman"/>
          <w:noProof/>
          <w:sz w:val="24"/>
          <w:szCs w:val="24"/>
        </w:rPr>
        <w:t>6</w:t>
      </w:r>
      <w:r w:rsidRPr="006802E6">
        <w:rPr>
          <w:rFonts w:ascii="Times New Roman" w:hAnsi="Times New Roman"/>
          <w:sz w:val="24"/>
          <w:szCs w:val="24"/>
        </w:rPr>
        <w:fldChar w:fldCharType="end"/>
      </w:r>
      <w:r w:rsidRPr="006802E6">
        <w:rPr>
          <w:rFonts w:ascii="Times New Roman" w:hAnsi="Times New Roman"/>
          <w:sz w:val="24"/>
          <w:szCs w:val="24"/>
        </w:rPr>
        <w:t>.</w:t>
      </w:r>
      <w:r w:rsidRPr="006802E6">
        <w:rPr>
          <w:rFonts w:ascii="Times New Roman" w:hAnsi="Times New Roman"/>
          <w:sz w:val="24"/>
          <w:szCs w:val="24"/>
        </w:rPr>
        <w:fldChar w:fldCharType="begin"/>
      </w:r>
      <w:r w:rsidRPr="006802E6">
        <w:rPr>
          <w:rFonts w:ascii="Times New Roman" w:hAnsi="Times New Roman"/>
          <w:sz w:val="24"/>
          <w:szCs w:val="24"/>
        </w:rPr>
        <w:instrText xml:space="preserve"> SEQ Tabla \* ARABIC \s 1 </w:instrText>
      </w:r>
      <w:r w:rsidRPr="006802E6">
        <w:rPr>
          <w:rFonts w:ascii="Times New Roman" w:hAnsi="Times New Roman"/>
          <w:sz w:val="24"/>
          <w:szCs w:val="24"/>
        </w:rPr>
        <w:fldChar w:fldCharType="separate"/>
      </w:r>
      <w:r w:rsidRPr="006802E6">
        <w:rPr>
          <w:rFonts w:ascii="Times New Roman" w:hAnsi="Times New Roman"/>
          <w:noProof/>
          <w:sz w:val="24"/>
          <w:szCs w:val="24"/>
        </w:rPr>
        <w:t>1</w:t>
      </w:r>
      <w:r w:rsidRPr="006802E6">
        <w:rPr>
          <w:rFonts w:ascii="Times New Roman" w:hAnsi="Times New Roman"/>
          <w:sz w:val="24"/>
          <w:szCs w:val="24"/>
        </w:rPr>
        <w:fldChar w:fldCharType="end"/>
      </w:r>
      <w:r w:rsidRPr="006802E6">
        <w:rPr>
          <w:rFonts w:ascii="Times New Roman" w:hAnsi="Times New Roman"/>
          <w:sz w:val="24"/>
          <w:szCs w:val="24"/>
        </w:rPr>
        <w:t>. Relación Docentes internos del Programa de Maestría en Administración</w:t>
      </w:r>
      <w:bookmarkEnd w:id="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2"/>
        <w:gridCol w:w="2335"/>
        <w:gridCol w:w="2337"/>
        <w:gridCol w:w="2335"/>
      </w:tblGrid>
      <w:tr w:rsidR="004C2CE7" w:rsidRPr="006802E6" w14:paraId="5AC251DB" w14:textId="77777777" w:rsidTr="00386719">
        <w:trPr>
          <w:jc w:val="center"/>
        </w:trPr>
        <w:tc>
          <w:tcPr>
            <w:tcW w:w="1249" w:type="pct"/>
            <w:shd w:val="clear" w:color="auto" w:fill="C00000"/>
            <w:vAlign w:val="center"/>
          </w:tcPr>
          <w:p w14:paraId="32E0B8D2" w14:textId="77777777" w:rsidR="004C2CE7" w:rsidRPr="006802E6" w:rsidRDefault="004C2CE7" w:rsidP="00750698">
            <w:pPr>
              <w:autoSpaceDE w:val="0"/>
              <w:autoSpaceDN w:val="0"/>
              <w:adjustRightInd w:val="0"/>
              <w:spacing w:after="0" w:line="276" w:lineRule="auto"/>
              <w:jc w:val="center"/>
              <w:rPr>
                <w:b/>
              </w:rPr>
            </w:pPr>
            <w:r w:rsidRPr="006802E6">
              <w:rPr>
                <w:b/>
              </w:rPr>
              <w:t>NOMBRE</w:t>
            </w:r>
          </w:p>
        </w:tc>
        <w:tc>
          <w:tcPr>
            <w:tcW w:w="1250" w:type="pct"/>
            <w:shd w:val="clear" w:color="auto" w:fill="C00000"/>
            <w:vAlign w:val="center"/>
          </w:tcPr>
          <w:p w14:paraId="721F10F3" w14:textId="77777777" w:rsidR="004C2CE7" w:rsidRPr="006802E6" w:rsidRDefault="004C2CE7" w:rsidP="00750698">
            <w:pPr>
              <w:spacing w:after="0" w:line="276" w:lineRule="auto"/>
              <w:jc w:val="center"/>
              <w:rPr>
                <w:b/>
              </w:rPr>
            </w:pPr>
            <w:r w:rsidRPr="006802E6">
              <w:rPr>
                <w:b/>
              </w:rPr>
              <w:t>GRADO DE ESCOLARIDAD</w:t>
            </w:r>
          </w:p>
        </w:tc>
        <w:tc>
          <w:tcPr>
            <w:tcW w:w="1251" w:type="pct"/>
            <w:shd w:val="clear" w:color="auto" w:fill="C00000"/>
            <w:vAlign w:val="center"/>
          </w:tcPr>
          <w:p w14:paraId="2CDA311D" w14:textId="77777777"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b/>
                <w:spacing w:val="-2"/>
              </w:rPr>
            </w:pPr>
            <w:r w:rsidRPr="006802E6">
              <w:rPr>
                <w:rFonts w:eastAsia="Times New Roman"/>
                <w:b/>
                <w:spacing w:val="-2"/>
              </w:rPr>
              <w:t>TIPO DE VINCULACIÓN</w:t>
            </w:r>
          </w:p>
        </w:tc>
        <w:tc>
          <w:tcPr>
            <w:tcW w:w="1250" w:type="pct"/>
            <w:shd w:val="clear" w:color="auto" w:fill="C00000"/>
            <w:vAlign w:val="center"/>
          </w:tcPr>
          <w:p w14:paraId="499B02AC" w14:textId="77777777"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b/>
                <w:spacing w:val="-2"/>
              </w:rPr>
            </w:pPr>
            <w:r w:rsidRPr="006802E6">
              <w:rPr>
                <w:rFonts w:eastAsia="Times New Roman"/>
                <w:b/>
                <w:spacing w:val="-2"/>
              </w:rPr>
              <w:t>PORCENTAJE DE DEDICACIÓN AL PROGRAMA</w:t>
            </w:r>
          </w:p>
        </w:tc>
      </w:tr>
      <w:tr w:rsidR="004C2CE7" w:rsidRPr="006802E6" w14:paraId="1FE7DF4A" w14:textId="77777777" w:rsidTr="00386719">
        <w:trPr>
          <w:jc w:val="center"/>
        </w:trPr>
        <w:tc>
          <w:tcPr>
            <w:tcW w:w="1249" w:type="pct"/>
            <w:vAlign w:val="center"/>
          </w:tcPr>
          <w:p w14:paraId="6BCB2270" w14:textId="77777777" w:rsidR="004C2CE7" w:rsidRPr="006802E6" w:rsidRDefault="004C2CE7" w:rsidP="00750698">
            <w:pPr>
              <w:autoSpaceDE w:val="0"/>
              <w:autoSpaceDN w:val="0"/>
              <w:adjustRightInd w:val="0"/>
              <w:spacing w:after="0" w:line="276" w:lineRule="auto"/>
            </w:pPr>
            <w:r w:rsidRPr="006802E6">
              <w:t>Sergio Augusto Jiménez Ramírez</w:t>
            </w:r>
          </w:p>
        </w:tc>
        <w:tc>
          <w:tcPr>
            <w:tcW w:w="1250" w:type="pct"/>
            <w:shd w:val="clear" w:color="auto" w:fill="auto"/>
            <w:vAlign w:val="center"/>
          </w:tcPr>
          <w:p w14:paraId="6AF50165" w14:textId="77777777" w:rsidR="004C2CE7" w:rsidRPr="006802E6" w:rsidRDefault="004C2CE7" w:rsidP="00750698">
            <w:pPr>
              <w:spacing w:after="0" w:line="276" w:lineRule="auto"/>
              <w:jc w:val="center"/>
            </w:pPr>
            <w:r w:rsidRPr="006802E6">
              <w:t>Doctor</w:t>
            </w:r>
          </w:p>
        </w:tc>
        <w:tc>
          <w:tcPr>
            <w:tcW w:w="1251" w:type="pct"/>
            <w:shd w:val="clear" w:color="auto" w:fill="auto"/>
            <w:vAlign w:val="center"/>
          </w:tcPr>
          <w:p w14:paraId="5443704F" w14:textId="77777777"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spacing w:val="-2"/>
              </w:rPr>
            </w:pPr>
            <w:r w:rsidRPr="006802E6">
              <w:rPr>
                <w:rFonts w:eastAsia="Times New Roman"/>
                <w:spacing w:val="-2"/>
              </w:rPr>
              <w:t>Tiempo Completo</w:t>
            </w:r>
          </w:p>
        </w:tc>
        <w:tc>
          <w:tcPr>
            <w:tcW w:w="1250" w:type="pct"/>
            <w:vAlign w:val="center"/>
          </w:tcPr>
          <w:p w14:paraId="3A3860D7" w14:textId="77777777"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spacing w:val="-2"/>
              </w:rPr>
            </w:pPr>
            <w:r w:rsidRPr="006802E6">
              <w:rPr>
                <w:rFonts w:eastAsia="Times New Roman"/>
                <w:spacing w:val="-2"/>
              </w:rPr>
              <w:t>50%</w:t>
            </w:r>
          </w:p>
        </w:tc>
      </w:tr>
      <w:tr w:rsidR="004C2CE7" w:rsidRPr="006802E6" w14:paraId="35C99657" w14:textId="77777777" w:rsidTr="00386719">
        <w:trPr>
          <w:jc w:val="center"/>
        </w:trPr>
        <w:tc>
          <w:tcPr>
            <w:tcW w:w="1249" w:type="pct"/>
            <w:vAlign w:val="center"/>
          </w:tcPr>
          <w:p w14:paraId="1D6DE2CA" w14:textId="77777777" w:rsidR="004C2CE7" w:rsidRPr="006802E6" w:rsidRDefault="004C2CE7" w:rsidP="00750698">
            <w:pPr>
              <w:autoSpaceDE w:val="0"/>
              <w:autoSpaceDN w:val="0"/>
              <w:adjustRightInd w:val="0"/>
              <w:spacing w:after="0" w:line="276" w:lineRule="auto"/>
            </w:pPr>
            <w:r w:rsidRPr="006802E6">
              <w:t>Carlos Andrés Gualdron Guerrero</w:t>
            </w:r>
          </w:p>
        </w:tc>
        <w:tc>
          <w:tcPr>
            <w:tcW w:w="1250" w:type="pct"/>
            <w:shd w:val="clear" w:color="auto" w:fill="auto"/>
            <w:vAlign w:val="center"/>
          </w:tcPr>
          <w:p w14:paraId="1BA22F1C" w14:textId="77777777" w:rsidR="004C2CE7" w:rsidRPr="006802E6" w:rsidRDefault="004C2CE7" w:rsidP="00750698">
            <w:pPr>
              <w:spacing w:after="0" w:line="276" w:lineRule="auto"/>
              <w:jc w:val="center"/>
            </w:pPr>
            <w:r w:rsidRPr="006802E6">
              <w:t>Doctor</w:t>
            </w:r>
          </w:p>
        </w:tc>
        <w:tc>
          <w:tcPr>
            <w:tcW w:w="1251" w:type="pct"/>
            <w:shd w:val="clear" w:color="auto" w:fill="auto"/>
            <w:vAlign w:val="center"/>
          </w:tcPr>
          <w:p w14:paraId="37F602D7" w14:textId="77777777"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spacing w:val="-2"/>
              </w:rPr>
            </w:pPr>
            <w:r w:rsidRPr="006802E6">
              <w:rPr>
                <w:rFonts w:eastAsia="Times New Roman"/>
                <w:spacing w:val="-2"/>
              </w:rPr>
              <w:t>Tiempo Completo</w:t>
            </w:r>
          </w:p>
        </w:tc>
        <w:tc>
          <w:tcPr>
            <w:tcW w:w="1250" w:type="pct"/>
            <w:vAlign w:val="center"/>
          </w:tcPr>
          <w:p w14:paraId="73D7B863" w14:textId="77777777"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spacing w:val="-2"/>
              </w:rPr>
            </w:pPr>
            <w:r w:rsidRPr="006802E6">
              <w:rPr>
                <w:rFonts w:eastAsia="Times New Roman"/>
                <w:spacing w:val="-2"/>
              </w:rPr>
              <w:t>50%</w:t>
            </w:r>
          </w:p>
        </w:tc>
      </w:tr>
      <w:tr w:rsidR="004C2CE7" w:rsidRPr="006802E6" w14:paraId="28CD81F0" w14:textId="77777777" w:rsidTr="00386719">
        <w:trPr>
          <w:jc w:val="center"/>
        </w:trPr>
        <w:tc>
          <w:tcPr>
            <w:tcW w:w="1249" w:type="pct"/>
            <w:vAlign w:val="center"/>
          </w:tcPr>
          <w:p w14:paraId="1199627F" w14:textId="77777777" w:rsidR="004C2CE7" w:rsidRPr="006802E6" w:rsidRDefault="004C2CE7" w:rsidP="00750698">
            <w:pPr>
              <w:autoSpaceDE w:val="0"/>
              <w:autoSpaceDN w:val="0"/>
              <w:adjustRightInd w:val="0"/>
              <w:spacing w:after="0" w:line="276" w:lineRule="auto"/>
            </w:pPr>
            <w:r w:rsidRPr="006802E6">
              <w:t>Bernardo Nicolás Sánchez García</w:t>
            </w:r>
          </w:p>
        </w:tc>
        <w:tc>
          <w:tcPr>
            <w:tcW w:w="1250" w:type="pct"/>
            <w:shd w:val="clear" w:color="auto" w:fill="auto"/>
            <w:vAlign w:val="center"/>
          </w:tcPr>
          <w:p w14:paraId="44646247" w14:textId="77777777" w:rsidR="004C2CE7" w:rsidRPr="006802E6" w:rsidRDefault="004C2CE7" w:rsidP="00750698">
            <w:pPr>
              <w:spacing w:after="0" w:line="276" w:lineRule="auto"/>
              <w:jc w:val="center"/>
            </w:pPr>
            <w:r w:rsidRPr="006802E6">
              <w:t>Doctor</w:t>
            </w:r>
          </w:p>
        </w:tc>
        <w:tc>
          <w:tcPr>
            <w:tcW w:w="1251" w:type="pct"/>
            <w:shd w:val="clear" w:color="auto" w:fill="auto"/>
            <w:vAlign w:val="center"/>
          </w:tcPr>
          <w:p w14:paraId="5A1B03DA" w14:textId="77777777"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spacing w:val="-2"/>
              </w:rPr>
            </w:pPr>
            <w:r w:rsidRPr="006802E6">
              <w:rPr>
                <w:rFonts w:eastAsia="Times New Roman"/>
                <w:spacing w:val="-2"/>
              </w:rPr>
              <w:t>Tiempo Completo</w:t>
            </w:r>
          </w:p>
        </w:tc>
        <w:tc>
          <w:tcPr>
            <w:tcW w:w="1250" w:type="pct"/>
            <w:vAlign w:val="center"/>
          </w:tcPr>
          <w:p w14:paraId="596F95AA" w14:textId="77777777"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spacing w:val="-2"/>
              </w:rPr>
            </w:pPr>
            <w:r w:rsidRPr="006802E6">
              <w:rPr>
                <w:rFonts w:eastAsia="Times New Roman"/>
                <w:spacing w:val="-2"/>
              </w:rPr>
              <w:t>50%</w:t>
            </w:r>
          </w:p>
        </w:tc>
      </w:tr>
      <w:tr w:rsidR="004C2CE7" w:rsidRPr="006802E6" w14:paraId="639031E2" w14:textId="77777777" w:rsidTr="00386719">
        <w:trPr>
          <w:jc w:val="center"/>
        </w:trPr>
        <w:tc>
          <w:tcPr>
            <w:tcW w:w="1249" w:type="pct"/>
            <w:vAlign w:val="center"/>
          </w:tcPr>
          <w:p w14:paraId="6EFE8C3B" w14:textId="77777777" w:rsidR="004C2CE7" w:rsidRPr="006802E6" w:rsidRDefault="004C2CE7" w:rsidP="00750698">
            <w:pPr>
              <w:autoSpaceDE w:val="0"/>
              <w:autoSpaceDN w:val="0"/>
              <w:adjustRightInd w:val="0"/>
              <w:spacing w:after="0" w:line="276" w:lineRule="auto"/>
            </w:pPr>
            <w:r w:rsidRPr="006802E6">
              <w:t>Mary Luz Ordoñez Santos</w:t>
            </w:r>
          </w:p>
        </w:tc>
        <w:tc>
          <w:tcPr>
            <w:tcW w:w="1250" w:type="pct"/>
            <w:shd w:val="clear" w:color="auto" w:fill="auto"/>
            <w:vAlign w:val="center"/>
          </w:tcPr>
          <w:p w14:paraId="3656AE8B" w14:textId="77777777" w:rsidR="004C2CE7" w:rsidRPr="006802E6" w:rsidRDefault="004C2CE7" w:rsidP="00750698">
            <w:pPr>
              <w:spacing w:after="0" w:line="276" w:lineRule="auto"/>
              <w:jc w:val="center"/>
            </w:pPr>
            <w:r w:rsidRPr="006802E6">
              <w:t>Doctor</w:t>
            </w:r>
          </w:p>
        </w:tc>
        <w:tc>
          <w:tcPr>
            <w:tcW w:w="1251" w:type="pct"/>
            <w:shd w:val="clear" w:color="auto" w:fill="auto"/>
            <w:vAlign w:val="center"/>
          </w:tcPr>
          <w:p w14:paraId="3672CEC2" w14:textId="77777777"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spacing w:val="-2"/>
              </w:rPr>
            </w:pPr>
            <w:r w:rsidRPr="006802E6">
              <w:rPr>
                <w:rFonts w:eastAsia="Times New Roman"/>
                <w:spacing w:val="-2"/>
              </w:rPr>
              <w:t>Tiempo Completo</w:t>
            </w:r>
          </w:p>
        </w:tc>
        <w:tc>
          <w:tcPr>
            <w:tcW w:w="1250" w:type="pct"/>
            <w:vAlign w:val="center"/>
          </w:tcPr>
          <w:p w14:paraId="6D72AE28" w14:textId="77777777"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spacing w:val="-2"/>
              </w:rPr>
            </w:pPr>
            <w:r w:rsidRPr="006802E6">
              <w:rPr>
                <w:rFonts w:eastAsia="Times New Roman"/>
                <w:spacing w:val="-2"/>
              </w:rPr>
              <w:t>50%</w:t>
            </w:r>
          </w:p>
        </w:tc>
      </w:tr>
      <w:tr w:rsidR="004C2CE7" w:rsidRPr="006802E6" w14:paraId="4BD1BFFA" w14:textId="77777777" w:rsidTr="00386719">
        <w:trPr>
          <w:jc w:val="center"/>
        </w:trPr>
        <w:tc>
          <w:tcPr>
            <w:tcW w:w="1249" w:type="pct"/>
            <w:vAlign w:val="center"/>
          </w:tcPr>
          <w:p w14:paraId="2DD6A6F6" w14:textId="77777777" w:rsidR="004C2CE7" w:rsidRPr="006802E6" w:rsidRDefault="004C2CE7" w:rsidP="00750698">
            <w:pPr>
              <w:autoSpaceDE w:val="0"/>
              <w:autoSpaceDN w:val="0"/>
              <w:adjustRightInd w:val="0"/>
              <w:spacing w:after="0" w:line="276" w:lineRule="auto"/>
            </w:pPr>
            <w:r w:rsidRPr="006802E6">
              <w:t>Luis Manuel Palomino Méndez</w:t>
            </w:r>
          </w:p>
        </w:tc>
        <w:tc>
          <w:tcPr>
            <w:tcW w:w="1250" w:type="pct"/>
            <w:shd w:val="clear" w:color="auto" w:fill="auto"/>
            <w:vAlign w:val="center"/>
          </w:tcPr>
          <w:p w14:paraId="1ECFE883" w14:textId="77777777" w:rsidR="004C2CE7" w:rsidRPr="006802E6" w:rsidRDefault="004C2CE7" w:rsidP="00750698">
            <w:pPr>
              <w:spacing w:after="0" w:line="276" w:lineRule="auto"/>
              <w:jc w:val="center"/>
            </w:pPr>
            <w:r w:rsidRPr="006802E6">
              <w:t>Magíster</w:t>
            </w:r>
          </w:p>
        </w:tc>
        <w:tc>
          <w:tcPr>
            <w:tcW w:w="1251" w:type="pct"/>
            <w:shd w:val="clear" w:color="auto" w:fill="auto"/>
            <w:vAlign w:val="center"/>
          </w:tcPr>
          <w:p w14:paraId="2917A576" w14:textId="77777777"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spacing w:val="-2"/>
              </w:rPr>
            </w:pPr>
            <w:r w:rsidRPr="006802E6">
              <w:rPr>
                <w:rFonts w:eastAsia="Times New Roman"/>
                <w:spacing w:val="-2"/>
              </w:rPr>
              <w:t>Tiempo Completo</w:t>
            </w:r>
          </w:p>
        </w:tc>
        <w:tc>
          <w:tcPr>
            <w:tcW w:w="1250" w:type="pct"/>
            <w:vAlign w:val="center"/>
          </w:tcPr>
          <w:p w14:paraId="0B33585E" w14:textId="77777777"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spacing w:val="-2"/>
              </w:rPr>
            </w:pPr>
            <w:r w:rsidRPr="006802E6">
              <w:rPr>
                <w:rFonts w:eastAsia="Times New Roman"/>
                <w:spacing w:val="-2"/>
              </w:rPr>
              <w:t>100%</w:t>
            </w:r>
          </w:p>
        </w:tc>
      </w:tr>
      <w:tr w:rsidR="004C2CE7" w:rsidRPr="006802E6" w14:paraId="1AB3F644" w14:textId="77777777" w:rsidTr="00386719">
        <w:trPr>
          <w:jc w:val="center"/>
        </w:trPr>
        <w:tc>
          <w:tcPr>
            <w:tcW w:w="1249" w:type="pct"/>
            <w:vAlign w:val="center"/>
          </w:tcPr>
          <w:p w14:paraId="48BEABA4" w14:textId="77777777" w:rsidR="004C2CE7" w:rsidRPr="006802E6" w:rsidRDefault="004C2CE7" w:rsidP="00750698">
            <w:pPr>
              <w:autoSpaceDE w:val="0"/>
              <w:autoSpaceDN w:val="0"/>
              <w:adjustRightInd w:val="0"/>
              <w:spacing w:after="0" w:line="276" w:lineRule="auto"/>
              <w:jc w:val="center"/>
            </w:pPr>
            <w:r w:rsidRPr="006802E6">
              <w:t>Nubia Isabel Díaz Ortega</w:t>
            </w:r>
          </w:p>
        </w:tc>
        <w:tc>
          <w:tcPr>
            <w:tcW w:w="1250" w:type="pct"/>
            <w:shd w:val="clear" w:color="auto" w:fill="auto"/>
            <w:vAlign w:val="center"/>
          </w:tcPr>
          <w:p w14:paraId="55CB99E7" w14:textId="77777777" w:rsidR="004C2CE7" w:rsidRPr="006802E6" w:rsidRDefault="004C2CE7" w:rsidP="00750698">
            <w:pPr>
              <w:spacing w:after="0" w:line="276" w:lineRule="auto"/>
              <w:jc w:val="center"/>
            </w:pPr>
            <w:r w:rsidRPr="006802E6">
              <w:t>Doctor</w:t>
            </w:r>
          </w:p>
        </w:tc>
        <w:tc>
          <w:tcPr>
            <w:tcW w:w="1251" w:type="pct"/>
            <w:shd w:val="clear" w:color="auto" w:fill="auto"/>
            <w:vAlign w:val="center"/>
          </w:tcPr>
          <w:p w14:paraId="7EDC1F43" w14:textId="77777777"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spacing w:val="-2"/>
              </w:rPr>
            </w:pPr>
            <w:r w:rsidRPr="006802E6">
              <w:rPr>
                <w:rFonts w:eastAsia="Times New Roman"/>
                <w:spacing w:val="-2"/>
              </w:rPr>
              <w:t>Tiempo Completo Ocasional</w:t>
            </w:r>
          </w:p>
        </w:tc>
        <w:tc>
          <w:tcPr>
            <w:tcW w:w="1250" w:type="pct"/>
            <w:vAlign w:val="center"/>
          </w:tcPr>
          <w:p w14:paraId="5DA84034" w14:textId="77777777"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spacing w:val="-2"/>
              </w:rPr>
            </w:pPr>
            <w:r w:rsidRPr="006802E6">
              <w:rPr>
                <w:rFonts w:eastAsia="Times New Roman"/>
                <w:spacing w:val="-2"/>
              </w:rPr>
              <w:t>50%</w:t>
            </w:r>
          </w:p>
        </w:tc>
      </w:tr>
      <w:tr w:rsidR="004C2CE7" w:rsidRPr="006802E6" w14:paraId="5173323B" w14:textId="77777777" w:rsidTr="00386719">
        <w:trPr>
          <w:jc w:val="center"/>
        </w:trPr>
        <w:tc>
          <w:tcPr>
            <w:tcW w:w="1249" w:type="pct"/>
            <w:vAlign w:val="center"/>
          </w:tcPr>
          <w:p w14:paraId="04FB4D59" w14:textId="77777777" w:rsidR="004C2CE7" w:rsidRPr="006802E6" w:rsidRDefault="004C2CE7" w:rsidP="00750698">
            <w:pPr>
              <w:autoSpaceDE w:val="0"/>
              <w:autoSpaceDN w:val="0"/>
              <w:adjustRightInd w:val="0"/>
              <w:spacing w:after="0" w:line="276" w:lineRule="auto"/>
            </w:pPr>
            <w:r w:rsidRPr="006802E6">
              <w:t>Juan Manuel Villamizar Ramírez</w:t>
            </w:r>
          </w:p>
        </w:tc>
        <w:tc>
          <w:tcPr>
            <w:tcW w:w="1250" w:type="pct"/>
            <w:shd w:val="clear" w:color="auto" w:fill="auto"/>
            <w:vAlign w:val="center"/>
          </w:tcPr>
          <w:p w14:paraId="37D2FD1D" w14:textId="77777777" w:rsidR="004C2CE7" w:rsidRPr="006802E6" w:rsidRDefault="004C2CE7" w:rsidP="00750698">
            <w:pPr>
              <w:spacing w:after="0" w:line="276" w:lineRule="auto"/>
              <w:jc w:val="center"/>
            </w:pPr>
            <w:r w:rsidRPr="006802E6">
              <w:t>Magíster</w:t>
            </w:r>
          </w:p>
        </w:tc>
        <w:tc>
          <w:tcPr>
            <w:tcW w:w="1251" w:type="pct"/>
            <w:shd w:val="clear" w:color="auto" w:fill="auto"/>
            <w:vAlign w:val="center"/>
          </w:tcPr>
          <w:p w14:paraId="34451AB3" w14:textId="77777777"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spacing w:val="-2"/>
              </w:rPr>
            </w:pPr>
            <w:r w:rsidRPr="006802E6">
              <w:rPr>
                <w:rFonts w:eastAsia="Times New Roman"/>
                <w:spacing w:val="-2"/>
              </w:rPr>
              <w:t>Tiempo Completo</w:t>
            </w:r>
          </w:p>
        </w:tc>
        <w:tc>
          <w:tcPr>
            <w:tcW w:w="1250" w:type="pct"/>
            <w:vAlign w:val="center"/>
          </w:tcPr>
          <w:p w14:paraId="5A1E24B6" w14:textId="77777777"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spacing w:val="-2"/>
              </w:rPr>
            </w:pPr>
            <w:r w:rsidRPr="006802E6">
              <w:rPr>
                <w:rFonts w:eastAsia="Times New Roman"/>
                <w:spacing w:val="-2"/>
              </w:rPr>
              <w:t>50%</w:t>
            </w:r>
          </w:p>
        </w:tc>
      </w:tr>
      <w:tr w:rsidR="004C2CE7" w:rsidRPr="006802E6" w14:paraId="6383D7EB" w14:textId="77777777" w:rsidTr="00386719">
        <w:trPr>
          <w:jc w:val="center"/>
        </w:trPr>
        <w:tc>
          <w:tcPr>
            <w:tcW w:w="1249" w:type="pct"/>
            <w:vAlign w:val="center"/>
          </w:tcPr>
          <w:p w14:paraId="4B5AF2A6" w14:textId="77777777" w:rsidR="004C2CE7" w:rsidRPr="006802E6" w:rsidRDefault="004C2CE7" w:rsidP="00750698">
            <w:pPr>
              <w:autoSpaceDE w:val="0"/>
              <w:autoSpaceDN w:val="0"/>
              <w:adjustRightInd w:val="0"/>
              <w:spacing w:after="0" w:line="276" w:lineRule="auto"/>
            </w:pPr>
            <w:r w:rsidRPr="006802E6">
              <w:t>René Vargas Ortegón</w:t>
            </w:r>
          </w:p>
        </w:tc>
        <w:tc>
          <w:tcPr>
            <w:tcW w:w="1250" w:type="pct"/>
            <w:shd w:val="clear" w:color="auto" w:fill="auto"/>
            <w:vAlign w:val="center"/>
          </w:tcPr>
          <w:p w14:paraId="7B1BB5C0" w14:textId="77777777" w:rsidR="004C2CE7" w:rsidRPr="006802E6" w:rsidRDefault="004C2CE7" w:rsidP="00750698">
            <w:pPr>
              <w:spacing w:after="0" w:line="276" w:lineRule="auto"/>
              <w:jc w:val="center"/>
            </w:pPr>
            <w:r w:rsidRPr="006802E6">
              <w:t>Magister</w:t>
            </w:r>
          </w:p>
        </w:tc>
        <w:tc>
          <w:tcPr>
            <w:tcW w:w="1251" w:type="pct"/>
            <w:shd w:val="clear" w:color="auto" w:fill="auto"/>
            <w:vAlign w:val="center"/>
          </w:tcPr>
          <w:p w14:paraId="711872B8" w14:textId="77777777"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spacing w:val="-2"/>
              </w:rPr>
            </w:pPr>
            <w:r w:rsidRPr="006802E6">
              <w:rPr>
                <w:rFonts w:eastAsia="Times New Roman"/>
                <w:spacing w:val="-2"/>
              </w:rPr>
              <w:t>Tiempo Completo</w:t>
            </w:r>
          </w:p>
        </w:tc>
        <w:tc>
          <w:tcPr>
            <w:tcW w:w="1250" w:type="pct"/>
            <w:vAlign w:val="center"/>
          </w:tcPr>
          <w:p w14:paraId="51F5F34E" w14:textId="77777777"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spacing w:val="-2"/>
              </w:rPr>
            </w:pPr>
            <w:r w:rsidRPr="006802E6">
              <w:rPr>
                <w:rFonts w:eastAsia="Times New Roman"/>
                <w:spacing w:val="-2"/>
              </w:rPr>
              <w:t>50%</w:t>
            </w:r>
          </w:p>
        </w:tc>
      </w:tr>
      <w:tr w:rsidR="004C2CE7" w:rsidRPr="006802E6" w14:paraId="598B3AF5" w14:textId="77777777" w:rsidTr="00386719">
        <w:trPr>
          <w:jc w:val="center"/>
        </w:trPr>
        <w:tc>
          <w:tcPr>
            <w:tcW w:w="1249" w:type="pct"/>
            <w:vAlign w:val="center"/>
          </w:tcPr>
          <w:p w14:paraId="53FF3161" w14:textId="77777777" w:rsidR="004C2CE7" w:rsidRPr="006802E6" w:rsidRDefault="004C2CE7" w:rsidP="00750698">
            <w:pPr>
              <w:spacing w:after="0" w:line="276" w:lineRule="auto"/>
            </w:pPr>
            <w:r w:rsidRPr="006802E6">
              <w:rPr>
                <w:color w:val="000000"/>
              </w:rPr>
              <w:t>Jesús María Durán Cepeda</w:t>
            </w:r>
          </w:p>
        </w:tc>
        <w:tc>
          <w:tcPr>
            <w:tcW w:w="1250" w:type="pct"/>
            <w:shd w:val="clear" w:color="auto" w:fill="auto"/>
            <w:vAlign w:val="center"/>
          </w:tcPr>
          <w:p w14:paraId="00163C5F" w14:textId="77777777" w:rsidR="004C2CE7" w:rsidRPr="006802E6" w:rsidRDefault="004C2CE7" w:rsidP="00750698">
            <w:pPr>
              <w:spacing w:after="0" w:line="276" w:lineRule="auto"/>
              <w:jc w:val="center"/>
            </w:pPr>
            <w:r w:rsidRPr="006802E6">
              <w:t>Magíster</w:t>
            </w:r>
          </w:p>
        </w:tc>
        <w:tc>
          <w:tcPr>
            <w:tcW w:w="1251" w:type="pct"/>
            <w:shd w:val="clear" w:color="auto" w:fill="auto"/>
            <w:vAlign w:val="center"/>
          </w:tcPr>
          <w:p w14:paraId="7016ABBA" w14:textId="77777777"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spacing w:val="-2"/>
              </w:rPr>
            </w:pPr>
            <w:r w:rsidRPr="006802E6">
              <w:rPr>
                <w:rFonts w:eastAsia="Times New Roman"/>
                <w:spacing w:val="-2"/>
              </w:rPr>
              <w:t>Tiempo Completo</w:t>
            </w:r>
          </w:p>
        </w:tc>
        <w:tc>
          <w:tcPr>
            <w:tcW w:w="1250" w:type="pct"/>
            <w:vAlign w:val="center"/>
          </w:tcPr>
          <w:p w14:paraId="30C6E6A6" w14:textId="77777777"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spacing w:val="-2"/>
              </w:rPr>
            </w:pPr>
            <w:r w:rsidRPr="006802E6">
              <w:rPr>
                <w:rFonts w:eastAsia="Times New Roman"/>
                <w:spacing w:val="-2"/>
              </w:rPr>
              <w:t>50%</w:t>
            </w:r>
          </w:p>
        </w:tc>
      </w:tr>
      <w:tr w:rsidR="004C2CE7" w:rsidRPr="006802E6" w14:paraId="3420EBBA" w14:textId="77777777" w:rsidTr="00386719">
        <w:trPr>
          <w:jc w:val="center"/>
        </w:trPr>
        <w:tc>
          <w:tcPr>
            <w:tcW w:w="1249" w:type="pct"/>
            <w:vAlign w:val="center"/>
          </w:tcPr>
          <w:p w14:paraId="4D619BE0" w14:textId="77777777" w:rsidR="004C2CE7" w:rsidRPr="006802E6" w:rsidRDefault="004C2CE7" w:rsidP="00750698">
            <w:pPr>
              <w:spacing w:after="0" w:line="276" w:lineRule="auto"/>
              <w:rPr>
                <w:color w:val="000000"/>
              </w:rPr>
            </w:pPr>
            <w:r w:rsidRPr="006802E6">
              <w:rPr>
                <w:color w:val="000000"/>
              </w:rPr>
              <w:t>Laura Teresa Tuta Ramírez</w:t>
            </w:r>
          </w:p>
        </w:tc>
        <w:tc>
          <w:tcPr>
            <w:tcW w:w="1250" w:type="pct"/>
            <w:shd w:val="clear" w:color="auto" w:fill="auto"/>
            <w:vAlign w:val="center"/>
          </w:tcPr>
          <w:p w14:paraId="34A5B62B" w14:textId="77777777" w:rsidR="004C2CE7" w:rsidRPr="006802E6" w:rsidRDefault="004C2CE7" w:rsidP="00750698">
            <w:pPr>
              <w:spacing w:after="0" w:line="276" w:lineRule="auto"/>
              <w:jc w:val="center"/>
            </w:pPr>
            <w:r w:rsidRPr="006802E6">
              <w:t>Doctora</w:t>
            </w:r>
          </w:p>
        </w:tc>
        <w:tc>
          <w:tcPr>
            <w:tcW w:w="1251" w:type="pct"/>
            <w:shd w:val="clear" w:color="auto" w:fill="auto"/>
            <w:vAlign w:val="center"/>
          </w:tcPr>
          <w:p w14:paraId="544A68A3" w14:textId="77777777"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spacing w:val="-2"/>
              </w:rPr>
            </w:pPr>
            <w:r w:rsidRPr="006802E6">
              <w:rPr>
                <w:rFonts w:eastAsia="Times New Roman"/>
                <w:spacing w:val="-2"/>
              </w:rPr>
              <w:t>Tiempo Completo</w:t>
            </w:r>
          </w:p>
        </w:tc>
        <w:tc>
          <w:tcPr>
            <w:tcW w:w="1250" w:type="pct"/>
            <w:vAlign w:val="center"/>
          </w:tcPr>
          <w:p w14:paraId="459D06F6" w14:textId="77777777"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spacing w:val="-2"/>
              </w:rPr>
            </w:pPr>
            <w:r w:rsidRPr="006802E6">
              <w:rPr>
                <w:rFonts w:eastAsia="Times New Roman"/>
                <w:spacing w:val="-2"/>
              </w:rPr>
              <w:t>50%</w:t>
            </w:r>
          </w:p>
        </w:tc>
      </w:tr>
      <w:tr w:rsidR="004C2CE7" w:rsidRPr="006802E6" w14:paraId="21E9CFEF" w14:textId="77777777" w:rsidTr="00386719">
        <w:trPr>
          <w:jc w:val="center"/>
        </w:trPr>
        <w:tc>
          <w:tcPr>
            <w:tcW w:w="1249" w:type="pct"/>
            <w:vAlign w:val="center"/>
          </w:tcPr>
          <w:p w14:paraId="6E0008AC" w14:textId="77777777" w:rsidR="004C2CE7" w:rsidRPr="006802E6" w:rsidRDefault="004C2CE7" w:rsidP="00750698">
            <w:pPr>
              <w:spacing w:after="0" w:line="276" w:lineRule="auto"/>
              <w:rPr>
                <w:color w:val="000000"/>
              </w:rPr>
            </w:pPr>
            <w:r w:rsidRPr="006802E6">
              <w:rPr>
                <w:color w:val="000000"/>
              </w:rPr>
              <w:t>Javier Mauricio García Mogollón</w:t>
            </w:r>
          </w:p>
        </w:tc>
        <w:tc>
          <w:tcPr>
            <w:tcW w:w="1250" w:type="pct"/>
            <w:shd w:val="clear" w:color="auto" w:fill="auto"/>
            <w:vAlign w:val="center"/>
          </w:tcPr>
          <w:p w14:paraId="1259A0FA" w14:textId="77777777" w:rsidR="004C2CE7" w:rsidRPr="006802E6" w:rsidRDefault="004C2CE7" w:rsidP="00750698">
            <w:pPr>
              <w:spacing w:after="0" w:line="276" w:lineRule="auto"/>
              <w:jc w:val="center"/>
            </w:pPr>
            <w:r w:rsidRPr="006802E6">
              <w:t>Magister</w:t>
            </w:r>
          </w:p>
        </w:tc>
        <w:tc>
          <w:tcPr>
            <w:tcW w:w="1251" w:type="pct"/>
            <w:shd w:val="clear" w:color="auto" w:fill="auto"/>
            <w:vAlign w:val="center"/>
          </w:tcPr>
          <w:p w14:paraId="13815F47" w14:textId="77777777"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spacing w:val="-2"/>
              </w:rPr>
            </w:pPr>
            <w:r w:rsidRPr="006802E6">
              <w:rPr>
                <w:rFonts w:eastAsia="Times New Roman"/>
                <w:spacing w:val="-2"/>
              </w:rPr>
              <w:t>Tiempo Completo</w:t>
            </w:r>
          </w:p>
        </w:tc>
        <w:tc>
          <w:tcPr>
            <w:tcW w:w="1250" w:type="pct"/>
            <w:vAlign w:val="center"/>
          </w:tcPr>
          <w:p w14:paraId="6530F311" w14:textId="2BD23086"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spacing w:val="-2"/>
              </w:rPr>
            </w:pPr>
            <w:r w:rsidRPr="006802E6">
              <w:rPr>
                <w:rFonts w:eastAsia="Times New Roman"/>
                <w:spacing w:val="-2"/>
              </w:rPr>
              <w:t>50%</w:t>
            </w:r>
          </w:p>
        </w:tc>
      </w:tr>
      <w:tr w:rsidR="004C2CE7" w:rsidRPr="006802E6" w14:paraId="449DDC1C" w14:textId="77777777" w:rsidTr="00386719">
        <w:trPr>
          <w:jc w:val="center"/>
        </w:trPr>
        <w:tc>
          <w:tcPr>
            <w:tcW w:w="1249" w:type="pct"/>
            <w:vAlign w:val="center"/>
          </w:tcPr>
          <w:p w14:paraId="21DAC7DC" w14:textId="77777777" w:rsidR="004C2CE7" w:rsidRPr="006802E6" w:rsidRDefault="004C2CE7" w:rsidP="00750698">
            <w:pPr>
              <w:spacing w:after="0" w:line="276" w:lineRule="auto"/>
              <w:rPr>
                <w:color w:val="000000"/>
              </w:rPr>
            </w:pPr>
            <w:r w:rsidRPr="006802E6">
              <w:rPr>
                <w:color w:val="000000"/>
              </w:rPr>
              <w:t>Akever Karina Santafé Rojas</w:t>
            </w:r>
          </w:p>
        </w:tc>
        <w:tc>
          <w:tcPr>
            <w:tcW w:w="1250" w:type="pct"/>
            <w:shd w:val="clear" w:color="auto" w:fill="auto"/>
            <w:vAlign w:val="center"/>
          </w:tcPr>
          <w:p w14:paraId="61321A10" w14:textId="77777777" w:rsidR="004C2CE7" w:rsidRPr="006802E6" w:rsidRDefault="004C2CE7" w:rsidP="00750698">
            <w:pPr>
              <w:spacing w:after="0" w:line="276" w:lineRule="auto"/>
              <w:jc w:val="center"/>
            </w:pPr>
            <w:r w:rsidRPr="006802E6">
              <w:t>Doctora</w:t>
            </w:r>
          </w:p>
        </w:tc>
        <w:tc>
          <w:tcPr>
            <w:tcW w:w="1251" w:type="pct"/>
            <w:shd w:val="clear" w:color="auto" w:fill="auto"/>
            <w:vAlign w:val="center"/>
          </w:tcPr>
          <w:p w14:paraId="5A1EBB2B" w14:textId="77777777"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spacing w:val="-2"/>
              </w:rPr>
            </w:pPr>
            <w:r w:rsidRPr="006802E6">
              <w:rPr>
                <w:rFonts w:eastAsia="Times New Roman"/>
                <w:spacing w:val="-2"/>
              </w:rPr>
              <w:t>Tiempo Completo Ocasional</w:t>
            </w:r>
          </w:p>
        </w:tc>
        <w:tc>
          <w:tcPr>
            <w:tcW w:w="1250" w:type="pct"/>
            <w:vAlign w:val="center"/>
          </w:tcPr>
          <w:p w14:paraId="67FF34EA" w14:textId="77777777"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spacing w:val="-2"/>
              </w:rPr>
            </w:pPr>
            <w:r w:rsidRPr="006802E6">
              <w:rPr>
                <w:rFonts w:eastAsia="Times New Roman"/>
                <w:spacing w:val="-2"/>
              </w:rPr>
              <w:t>50%</w:t>
            </w:r>
          </w:p>
        </w:tc>
      </w:tr>
      <w:tr w:rsidR="004C2CE7" w:rsidRPr="006802E6" w14:paraId="631AE61E" w14:textId="77777777" w:rsidTr="00386719">
        <w:trPr>
          <w:jc w:val="center"/>
        </w:trPr>
        <w:tc>
          <w:tcPr>
            <w:tcW w:w="1249" w:type="pct"/>
            <w:vAlign w:val="center"/>
          </w:tcPr>
          <w:p w14:paraId="7711F59C" w14:textId="77777777" w:rsidR="004C2CE7" w:rsidRPr="006802E6" w:rsidRDefault="004C2CE7" w:rsidP="00750698">
            <w:pPr>
              <w:spacing w:after="0" w:line="276" w:lineRule="auto"/>
              <w:rPr>
                <w:color w:val="000000"/>
              </w:rPr>
            </w:pPr>
            <w:r w:rsidRPr="006802E6">
              <w:rPr>
                <w:color w:val="000000"/>
              </w:rPr>
              <w:t>Edwin Omar Jaimes Rico</w:t>
            </w:r>
          </w:p>
        </w:tc>
        <w:tc>
          <w:tcPr>
            <w:tcW w:w="1250" w:type="pct"/>
            <w:shd w:val="clear" w:color="auto" w:fill="auto"/>
            <w:vAlign w:val="center"/>
          </w:tcPr>
          <w:p w14:paraId="070860E7" w14:textId="77777777" w:rsidR="004C2CE7" w:rsidRPr="006802E6" w:rsidRDefault="004C2CE7" w:rsidP="00750698">
            <w:pPr>
              <w:spacing w:after="0" w:line="276" w:lineRule="auto"/>
              <w:jc w:val="center"/>
            </w:pPr>
            <w:r w:rsidRPr="006802E6">
              <w:t>Magister</w:t>
            </w:r>
          </w:p>
        </w:tc>
        <w:tc>
          <w:tcPr>
            <w:tcW w:w="1251" w:type="pct"/>
            <w:shd w:val="clear" w:color="auto" w:fill="auto"/>
            <w:vAlign w:val="center"/>
          </w:tcPr>
          <w:p w14:paraId="677A41E0" w14:textId="77777777"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spacing w:val="-2"/>
              </w:rPr>
            </w:pPr>
            <w:r w:rsidRPr="006802E6">
              <w:rPr>
                <w:rFonts w:eastAsia="Times New Roman"/>
                <w:spacing w:val="-2"/>
              </w:rPr>
              <w:t>Tiempo Completo Ocasional</w:t>
            </w:r>
          </w:p>
        </w:tc>
        <w:tc>
          <w:tcPr>
            <w:tcW w:w="1250" w:type="pct"/>
            <w:vAlign w:val="center"/>
          </w:tcPr>
          <w:p w14:paraId="583E24E9" w14:textId="77777777"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spacing w:val="-2"/>
              </w:rPr>
            </w:pPr>
            <w:r w:rsidRPr="006802E6">
              <w:rPr>
                <w:rFonts w:eastAsia="Times New Roman"/>
                <w:spacing w:val="-2"/>
              </w:rPr>
              <w:t>50%</w:t>
            </w:r>
          </w:p>
        </w:tc>
      </w:tr>
      <w:tr w:rsidR="004C2CE7" w:rsidRPr="006802E6" w14:paraId="6D2D00C5" w14:textId="77777777" w:rsidTr="00386719">
        <w:trPr>
          <w:jc w:val="center"/>
        </w:trPr>
        <w:tc>
          <w:tcPr>
            <w:tcW w:w="1249" w:type="pct"/>
            <w:vAlign w:val="center"/>
          </w:tcPr>
          <w:p w14:paraId="19FB072F" w14:textId="77777777" w:rsidR="004C2CE7" w:rsidRPr="006802E6" w:rsidRDefault="004C2CE7" w:rsidP="00750698">
            <w:pPr>
              <w:spacing w:after="0" w:line="276" w:lineRule="auto"/>
              <w:rPr>
                <w:color w:val="000000"/>
              </w:rPr>
            </w:pPr>
            <w:proofErr w:type="spellStart"/>
            <w:r w:rsidRPr="006802E6">
              <w:rPr>
                <w:color w:val="000000"/>
              </w:rPr>
              <w:t>Agda</w:t>
            </w:r>
            <w:proofErr w:type="spellEnd"/>
            <w:r w:rsidRPr="006802E6">
              <w:rPr>
                <w:color w:val="000000"/>
              </w:rPr>
              <w:t xml:space="preserve"> Zuluaga Aldana</w:t>
            </w:r>
          </w:p>
        </w:tc>
        <w:tc>
          <w:tcPr>
            <w:tcW w:w="1250" w:type="pct"/>
            <w:shd w:val="clear" w:color="auto" w:fill="auto"/>
            <w:vAlign w:val="center"/>
          </w:tcPr>
          <w:p w14:paraId="4E4F5A55" w14:textId="77777777" w:rsidR="004C2CE7" w:rsidRPr="006802E6" w:rsidRDefault="004C2CE7" w:rsidP="00750698">
            <w:pPr>
              <w:spacing w:after="0" w:line="276" w:lineRule="auto"/>
              <w:jc w:val="center"/>
            </w:pPr>
            <w:r w:rsidRPr="006802E6">
              <w:t>Magister</w:t>
            </w:r>
          </w:p>
        </w:tc>
        <w:tc>
          <w:tcPr>
            <w:tcW w:w="1251" w:type="pct"/>
            <w:shd w:val="clear" w:color="auto" w:fill="auto"/>
            <w:vAlign w:val="center"/>
          </w:tcPr>
          <w:p w14:paraId="55495AED" w14:textId="77777777"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spacing w:val="-2"/>
              </w:rPr>
            </w:pPr>
            <w:r w:rsidRPr="006802E6">
              <w:rPr>
                <w:rFonts w:eastAsia="Times New Roman"/>
                <w:spacing w:val="-2"/>
              </w:rPr>
              <w:t>Tiempo Completo Ocasional</w:t>
            </w:r>
          </w:p>
        </w:tc>
        <w:tc>
          <w:tcPr>
            <w:tcW w:w="1250" w:type="pct"/>
            <w:vAlign w:val="center"/>
          </w:tcPr>
          <w:p w14:paraId="7A320D16" w14:textId="77777777"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spacing w:val="-2"/>
              </w:rPr>
            </w:pPr>
            <w:r w:rsidRPr="006802E6">
              <w:rPr>
                <w:rFonts w:eastAsia="Times New Roman"/>
                <w:spacing w:val="-2"/>
              </w:rPr>
              <w:t>70%</w:t>
            </w:r>
          </w:p>
        </w:tc>
      </w:tr>
      <w:tr w:rsidR="004C2CE7" w:rsidRPr="006802E6" w14:paraId="7BD7CAE8" w14:textId="77777777" w:rsidTr="00386719">
        <w:trPr>
          <w:jc w:val="center"/>
        </w:trPr>
        <w:tc>
          <w:tcPr>
            <w:tcW w:w="1249" w:type="pct"/>
            <w:vAlign w:val="center"/>
          </w:tcPr>
          <w:p w14:paraId="72838877" w14:textId="77777777" w:rsidR="004C2CE7" w:rsidRPr="006802E6" w:rsidRDefault="004C2CE7" w:rsidP="00750698">
            <w:pPr>
              <w:spacing w:after="0" w:line="276" w:lineRule="auto"/>
              <w:rPr>
                <w:color w:val="000000"/>
              </w:rPr>
            </w:pPr>
            <w:r w:rsidRPr="006802E6">
              <w:rPr>
                <w:color w:val="000000"/>
              </w:rPr>
              <w:t xml:space="preserve">Ruth </w:t>
            </w:r>
            <w:proofErr w:type="spellStart"/>
            <w:r w:rsidRPr="006802E6">
              <w:rPr>
                <w:color w:val="000000"/>
              </w:rPr>
              <w:t>Mayerly</w:t>
            </w:r>
            <w:proofErr w:type="spellEnd"/>
            <w:r w:rsidRPr="006802E6">
              <w:rPr>
                <w:color w:val="000000"/>
              </w:rPr>
              <w:t xml:space="preserve"> Guerrero</w:t>
            </w:r>
          </w:p>
        </w:tc>
        <w:tc>
          <w:tcPr>
            <w:tcW w:w="1250" w:type="pct"/>
            <w:shd w:val="clear" w:color="auto" w:fill="auto"/>
            <w:vAlign w:val="center"/>
          </w:tcPr>
          <w:p w14:paraId="3B1723A8" w14:textId="77777777" w:rsidR="004C2CE7" w:rsidRPr="006802E6" w:rsidRDefault="004C2CE7" w:rsidP="00750698">
            <w:pPr>
              <w:spacing w:after="0" w:line="276" w:lineRule="auto"/>
              <w:jc w:val="center"/>
            </w:pPr>
            <w:r w:rsidRPr="006802E6">
              <w:t>Magister</w:t>
            </w:r>
          </w:p>
        </w:tc>
        <w:tc>
          <w:tcPr>
            <w:tcW w:w="1251" w:type="pct"/>
            <w:shd w:val="clear" w:color="auto" w:fill="auto"/>
            <w:vAlign w:val="center"/>
          </w:tcPr>
          <w:p w14:paraId="01BFC990" w14:textId="77777777"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spacing w:val="-2"/>
              </w:rPr>
            </w:pPr>
            <w:r w:rsidRPr="006802E6">
              <w:rPr>
                <w:rFonts w:eastAsia="Times New Roman"/>
                <w:spacing w:val="-2"/>
              </w:rPr>
              <w:t>Tiempo Completo</w:t>
            </w:r>
          </w:p>
        </w:tc>
        <w:tc>
          <w:tcPr>
            <w:tcW w:w="1250" w:type="pct"/>
            <w:vAlign w:val="center"/>
          </w:tcPr>
          <w:p w14:paraId="35A45182" w14:textId="77777777"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spacing w:val="-2"/>
              </w:rPr>
            </w:pPr>
            <w:r w:rsidRPr="006802E6">
              <w:rPr>
                <w:rFonts w:eastAsia="Times New Roman"/>
                <w:spacing w:val="-2"/>
              </w:rPr>
              <w:t>50%</w:t>
            </w:r>
          </w:p>
        </w:tc>
      </w:tr>
      <w:tr w:rsidR="004C2CE7" w:rsidRPr="006802E6" w14:paraId="047E8831" w14:textId="77777777" w:rsidTr="00386719">
        <w:trPr>
          <w:jc w:val="center"/>
        </w:trPr>
        <w:tc>
          <w:tcPr>
            <w:tcW w:w="1249" w:type="pct"/>
            <w:vAlign w:val="center"/>
          </w:tcPr>
          <w:p w14:paraId="20901F98" w14:textId="77777777" w:rsidR="004C2CE7" w:rsidRPr="006802E6" w:rsidRDefault="004C2CE7" w:rsidP="00750698">
            <w:pPr>
              <w:spacing w:after="0" w:line="276" w:lineRule="auto"/>
              <w:rPr>
                <w:color w:val="000000"/>
              </w:rPr>
            </w:pPr>
            <w:proofErr w:type="spellStart"/>
            <w:r w:rsidRPr="006802E6">
              <w:rPr>
                <w:color w:val="000000"/>
              </w:rPr>
              <w:lastRenderedPageBreak/>
              <w:t>Saury</w:t>
            </w:r>
            <w:proofErr w:type="spellEnd"/>
            <w:r w:rsidRPr="006802E6">
              <w:rPr>
                <w:color w:val="000000"/>
              </w:rPr>
              <w:t xml:space="preserve"> José Thomas Manzano</w:t>
            </w:r>
          </w:p>
        </w:tc>
        <w:tc>
          <w:tcPr>
            <w:tcW w:w="1250" w:type="pct"/>
            <w:shd w:val="clear" w:color="auto" w:fill="auto"/>
            <w:vAlign w:val="center"/>
          </w:tcPr>
          <w:p w14:paraId="5418C0B1" w14:textId="77777777" w:rsidR="004C2CE7" w:rsidRPr="006802E6" w:rsidRDefault="004C2CE7" w:rsidP="00750698">
            <w:pPr>
              <w:spacing w:after="0" w:line="276" w:lineRule="auto"/>
              <w:jc w:val="center"/>
            </w:pPr>
            <w:r w:rsidRPr="006802E6">
              <w:t>Magister</w:t>
            </w:r>
          </w:p>
        </w:tc>
        <w:tc>
          <w:tcPr>
            <w:tcW w:w="1251" w:type="pct"/>
            <w:shd w:val="clear" w:color="auto" w:fill="auto"/>
            <w:vAlign w:val="center"/>
          </w:tcPr>
          <w:p w14:paraId="54A52229" w14:textId="77777777"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spacing w:val="-2"/>
              </w:rPr>
            </w:pPr>
            <w:r w:rsidRPr="006802E6">
              <w:rPr>
                <w:rFonts w:eastAsia="Times New Roman"/>
                <w:spacing w:val="-2"/>
              </w:rPr>
              <w:t>Tiempo Completo</w:t>
            </w:r>
          </w:p>
        </w:tc>
        <w:tc>
          <w:tcPr>
            <w:tcW w:w="1250" w:type="pct"/>
            <w:vAlign w:val="center"/>
          </w:tcPr>
          <w:p w14:paraId="5E1C7342" w14:textId="77777777"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spacing w:val="-2"/>
              </w:rPr>
            </w:pPr>
            <w:r w:rsidRPr="006802E6">
              <w:rPr>
                <w:rFonts w:eastAsia="Times New Roman"/>
                <w:spacing w:val="-2"/>
              </w:rPr>
              <w:t>50%</w:t>
            </w:r>
          </w:p>
        </w:tc>
      </w:tr>
      <w:tr w:rsidR="004C2CE7" w:rsidRPr="006802E6" w14:paraId="010E2949" w14:textId="77777777" w:rsidTr="00386719">
        <w:trPr>
          <w:jc w:val="center"/>
        </w:trPr>
        <w:tc>
          <w:tcPr>
            <w:tcW w:w="1249" w:type="pct"/>
            <w:vAlign w:val="center"/>
          </w:tcPr>
          <w:p w14:paraId="053B71C8" w14:textId="77777777" w:rsidR="004C2CE7" w:rsidRPr="006802E6" w:rsidRDefault="004C2CE7" w:rsidP="00750698">
            <w:pPr>
              <w:spacing w:after="0" w:line="276" w:lineRule="auto"/>
              <w:rPr>
                <w:color w:val="000000" w:themeColor="text1"/>
              </w:rPr>
            </w:pPr>
            <w:r w:rsidRPr="006802E6">
              <w:rPr>
                <w:color w:val="000000" w:themeColor="text1"/>
              </w:rPr>
              <w:t>Ricardo Meléndez</w:t>
            </w:r>
          </w:p>
        </w:tc>
        <w:tc>
          <w:tcPr>
            <w:tcW w:w="1250" w:type="pct"/>
            <w:shd w:val="clear" w:color="auto" w:fill="auto"/>
            <w:vAlign w:val="center"/>
          </w:tcPr>
          <w:p w14:paraId="5488BF0D" w14:textId="77777777" w:rsidR="004C2CE7" w:rsidRPr="006802E6" w:rsidRDefault="004C2CE7" w:rsidP="00750698">
            <w:pPr>
              <w:spacing w:after="0" w:line="276" w:lineRule="auto"/>
              <w:jc w:val="center"/>
            </w:pPr>
            <w:r w:rsidRPr="006802E6">
              <w:t>Magister</w:t>
            </w:r>
          </w:p>
        </w:tc>
        <w:tc>
          <w:tcPr>
            <w:tcW w:w="1251" w:type="pct"/>
            <w:shd w:val="clear" w:color="auto" w:fill="auto"/>
            <w:vAlign w:val="center"/>
          </w:tcPr>
          <w:p w14:paraId="1D1634CF" w14:textId="77777777"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spacing w:val="-2"/>
              </w:rPr>
            </w:pPr>
            <w:r w:rsidRPr="006802E6">
              <w:rPr>
                <w:rFonts w:eastAsia="Times New Roman"/>
                <w:spacing w:val="-2"/>
              </w:rPr>
              <w:t>Tiempo Completo Ocasional</w:t>
            </w:r>
          </w:p>
        </w:tc>
        <w:tc>
          <w:tcPr>
            <w:tcW w:w="1250" w:type="pct"/>
            <w:vAlign w:val="center"/>
          </w:tcPr>
          <w:p w14:paraId="77F4AFEE" w14:textId="77777777"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spacing w:val="-2"/>
              </w:rPr>
            </w:pPr>
            <w:r w:rsidRPr="006802E6">
              <w:rPr>
                <w:rFonts w:eastAsia="Times New Roman"/>
                <w:spacing w:val="-2"/>
              </w:rPr>
              <w:t>70%</w:t>
            </w:r>
          </w:p>
        </w:tc>
      </w:tr>
      <w:tr w:rsidR="004C2CE7" w:rsidRPr="006802E6" w14:paraId="1993925C" w14:textId="77777777" w:rsidTr="00386719">
        <w:trPr>
          <w:jc w:val="center"/>
        </w:trPr>
        <w:tc>
          <w:tcPr>
            <w:tcW w:w="1249" w:type="pct"/>
            <w:vAlign w:val="center"/>
          </w:tcPr>
          <w:p w14:paraId="175297AF" w14:textId="77777777" w:rsidR="004C2CE7" w:rsidRPr="006802E6" w:rsidRDefault="004C2CE7" w:rsidP="00750698">
            <w:pPr>
              <w:spacing w:after="0" w:line="276" w:lineRule="auto"/>
              <w:rPr>
                <w:color w:val="000000" w:themeColor="text1"/>
              </w:rPr>
            </w:pPr>
            <w:r w:rsidRPr="006802E6">
              <w:rPr>
                <w:color w:val="000000" w:themeColor="text1"/>
              </w:rPr>
              <w:t>Rafael Bolívar</w:t>
            </w:r>
          </w:p>
        </w:tc>
        <w:tc>
          <w:tcPr>
            <w:tcW w:w="1250" w:type="pct"/>
            <w:shd w:val="clear" w:color="auto" w:fill="auto"/>
            <w:vAlign w:val="center"/>
          </w:tcPr>
          <w:p w14:paraId="5691D6F6" w14:textId="77777777" w:rsidR="004C2CE7" w:rsidRPr="006802E6" w:rsidRDefault="004C2CE7" w:rsidP="00750698">
            <w:pPr>
              <w:spacing w:after="0" w:line="276" w:lineRule="auto"/>
              <w:jc w:val="center"/>
            </w:pPr>
            <w:r w:rsidRPr="006802E6">
              <w:t>Magister</w:t>
            </w:r>
          </w:p>
        </w:tc>
        <w:tc>
          <w:tcPr>
            <w:tcW w:w="1251" w:type="pct"/>
            <w:shd w:val="clear" w:color="auto" w:fill="auto"/>
            <w:vAlign w:val="center"/>
          </w:tcPr>
          <w:p w14:paraId="33F07E29" w14:textId="77777777"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spacing w:val="-2"/>
              </w:rPr>
            </w:pPr>
            <w:r w:rsidRPr="006802E6">
              <w:rPr>
                <w:rFonts w:eastAsia="Times New Roman"/>
                <w:spacing w:val="-2"/>
              </w:rPr>
              <w:t>Tiempo Completo</w:t>
            </w:r>
          </w:p>
        </w:tc>
        <w:tc>
          <w:tcPr>
            <w:tcW w:w="1250" w:type="pct"/>
            <w:vAlign w:val="center"/>
          </w:tcPr>
          <w:p w14:paraId="2C24C483" w14:textId="77777777"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spacing w:val="-2"/>
              </w:rPr>
            </w:pPr>
            <w:r w:rsidRPr="006802E6">
              <w:rPr>
                <w:rFonts w:eastAsia="Times New Roman"/>
                <w:spacing w:val="-2"/>
              </w:rPr>
              <w:t>50%</w:t>
            </w:r>
          </w:p>
        </w:tc>
      </w:tr>
      <w:tr w:rsidR="004C2CE7" w:rsidRPr="006802E6" w14:paraId="6FB0BE37" w14:textId="77777777" w:rsidTr="00386719">
        <w:trPr>
          <w:jc w:val="center"/>
        </w:trPr>
        <w:tc>
          <w:tcPr>
            <w:tcW w:w="1249" w:type="pct"/>
            <w:vAlign w:val="center"/>
          </w:tcPr>
          <w:p w14:paraId="4D6292D0" w14:textId="77777777" w:rsidR="004C2CE7" w:rsidRPr="006802E6" w:rsidRDefault="004C2CE7" w:rsidP="00750698">
            <w:pPr>
              <w:spacing w:after="0" w:line="276" w:lineRule="auto"/>
              <w:rPr>
                <w:color w:val="000000" w:themeColor="text1"/>
              </w:rPr>
            </w:pPr>
            <w:r w:rsidRPr="006802E6">
              <w:rPr>
                <w:color w:val="000000" w:themeColor="text1"/>
              </w:rPr>
              <w:t>Elio Daniel Serrano Velazco</w:t>
            </w:r>
          </w:p>
        </w:tc>
        <w:tc>
          <w:tcPr>
            <w:tcW w:w="1250" w:type="pct"/>
            <w:shd w:val="clear" w:color="auto" w:fill="auto"/>
            <w:vAlign w:val="center"/>
          </w:tcPr>
          <w:p w14:paraId="59A702AA" w14:textId="77777777" w:rsidR="004C2CE7" w:rsidRPr="006802E6" w:rsidRDefault="004C2CE7" w:rsidP="00750698">
            <w:pPr>
              <w:spacing w:after="0" w:line="276" w:lineRule="auto"/>
              <w:jc w:val="center"/>
            </w:pPr>
            <w:r w:rsidRPr="006802E6">
              <w:t>Magister</w:t>
            </w:r>
          </w:p>
        </w:tc>
        <w:tc>
          <w:tcPr>
            <w:tcW w:w="1251" w:type="pct"/>
            <w:shd w:val="clear" w:color="auto" w:fill="auto"/>
            <w:vAlign w:val="center"/>
          </w:tcPr>
          <w:p w14:paraId="771E0A12" w14:textId="77777777"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spacing w:val="-2"/>
              </w:rPr>
            </w:pPr>
            <w:r w:rsidRPr="006802E6">
              <w:rPr>
                <w:rFonts w:eastAsia="Times New Roman"/>
                <w:spacing w:val="-2"/>
              </w:rPr>
              <w:t>Tiempo Completo</w:t>
            </w:r>
          </w:p>
        </w:tc>
        <w:tc>
          <w:tcPr>
            <w:tcW w:w="1250" w:type="pct"/>
            <w:vAlign w:val="center"/>
          </w:tcPr>
          <w:p w14:paraId="56755E55" w14:textId="77777777"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spacing w:val="-2"/>
              </w:rPr>
            </w:pPr>
            <w:r w:rsidRPr="006802E6">
              <w:rPr>
                <w:rFonts w:eastAsia="Times New Roman"/>
                <w:spacing w:val="-2"/>
              </w:rPr>
              <w:t>50%</w:t>
            </w:r>
          </w:p>
        </w:tc>
      </w:tr>
      <w:tr w:rsidR="004C2CE7" w:rsidRPr="006802E6" w14:paraId="3A37A5E2" w14:textId="77777777" w:rsidTr="00386719">
        <w:trPr>
          <w:jc w:val="center"/>
        </w:trPr>
        <w:tc>
          <w:tcPr>
            <w:tcW w:w="1249" w:type="pct"/>
            <w:vAlign w:val="center"/>
          </w:tcPr>
          <w:p w14:paraId="6A7E2DED" w14:textId="77777777" w:rsidR="004C2CE7" w:rsidRPr="006802E6" w:rsidRDefault="004C2CE7" w:rsidP="00750698">
            <w:pPr>
              <w:spacing w:after="0" w:line="276" w:lineRule="auto"/>
              <w:rPr>
                <w:color w:val="000000" w:themeColor="text1"/>
              </w:rPr>
            </w:pPr>
            <w:proofErr w:type="spellStart"/>
            <w:r w:rsidRPr="006802E6">
              <w:rPr>
                <w:color w:val="000000" w:themeColor="text1"/>
              </w:rPr>
              <w:t>Ivaldo</w:t>
            </w:r>
            <w:proofErr w:type="spellEnd"/>
            <w:r w:rsidRPr="006802E6">
              <w:rPr>
                <w:color w:val="000000" w:themeColor="text1"/>
              </w:rPr>
              <w:t xml:space="preserve"> Torres Chávez</w:t>
            </w:r>
          </w:p>
        </w:tc>
        <w:tc>
          <w:tcPr>
            <w:tcW w:w="1250" w:type="pct"/>
            <w:shd w:val="clear" w:color="auto" w:fill="auto"/>
            <w:vAlign w:val="center"/>
          </w:tcPr>
          <w:p w14:paraId="05B4D74F" w14:textId="77777777" w:rsidR="004C2CE7" w:rsidRPr="006802E6" w:rsidRDefault="004C2CE7" w:rsidP="00750698">
            <w:pPr>
              <w:spacing w:after="0" w:line="276" w:lineRule="auto"/>
              <w:jc w:val="center"/>
            </w:pPr>
            <w:r w:rsidRPr="006802E6">
              <w:t>Doctor</w:t>
            </w:r>
          </w:p>
        </w:tc>
        <w:tc>
          <w:tcPr>
            <w:tcW w:w="1251" w:type="pct"/>
            <w:shd w:val="clear" w:color="auto" w:fill="auto"/>
            <w:vAlign w:val="center"/>
          </w:tcPr>
          <w:p w14:paraId="05B4AEFF" w14:textId="77777777"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spacing w:val="-2"/>
              </w:rPr>
            </w:pPr>
            <w:r w:rsidRPr="006802E6">
              <w:rPr>
                <w:rFonts w:eastAsia="Times New Roman"/>
                <w:spacing w:val="-2"/>
              </w:rPr>
              <w:t>Tiempo Completo</w:t>
            </w:r>
          </w:p>
        </w:tc>
        <w:tc>
          <w:tcPr>
            <w:tcW w:w="1250" w:type="pct"/>
            <w:vAlign w:val="center"/>
          </w:tcPr>
          <w:p w14:paraId="7FAA1013" w14:textId="77777777"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spacing w:val="-2"/>
              </w:rPr>
            </w:pPr>
            <w:r w:rsidRPr="006802E6">
              <w:rPr>
                <w:rFonts w:eastAsia="Times New Roman"/>
                <w:spacing w:val="-2"/>
              </w:rPr>
              <w:t>25%</w:t>
            </w:r>
          </w:p>
        </w:tc>
      </w:tr>
      <w:tr w:rsidR="004C2CE7" w:rsidRPr="006802E6" w14:paraId="45401A06" w14:textId="77777777" w:rsidTr="00386719">
        <w:trPr>
          <w:jc w:val="center"/>
        </w:trPr>
        <w:tc>
          <w:tcPr>
            <w:tcW w:w="1249" w:type="pct"/>
            <w:vAlign w:val="center"/>
          </w:tcPr>
          <w:p w14:paraId="03E3A80C" w14:textId="77777777" w:rsidR="004C2CE7" w:rsidRPr="006802E6" w:rsidRDefault="004C2CE7" w:rsidP="00750698">
            <w:pPr>
              <w:spacing w:after="0" w:line="276" w:lineRule="auto"/>
              <w:rPr>
                <w:color w:val="000000" w:themeColor="text1"/>
              </w:rPr>
            </w:pPr>
            <w:r w:rsidRPr="006802E6">
              <w:rPr>
                <w:color w:val="000000" w:themeColor="text1"/>
              </w:rPr>
              <w:t>Cindy Guatava Fernández</w:t>
            </w:r>
          </w:p>
        </w:tc>
        <w:tc>
          <w:tcPr>
            <w:tcW w:w="1250" w:type="pct"/>
            <w:shd w:val="clear" w:color="auto" w:fill="auto"/>
            <w:vAlign w:val="center"/>
          </w:tcPr>
          <w:p w14:paraId="4FB278C6" w14:textId="77777777" w:rsidR="004C2CE7" w:rsidRPr="006802E6" w:rsidRDefault="004C2CE7" w:rsidP="00750698">
            <w:pPr>
              <w:spacing w:after="0" w:line="276" w:lineRule="auto"/>
              <w:jc w:val="center"/>
            </w:pPr>
            <w:r w:rsidRPr="006802E6">
              <w:t>Magister</w:t>
            </w:r>
          </w:p>
        </w:tc>
        <w:tc>
          <w:tcPr>
            <w:tcW w:w="1251" w:type="pct"/>
            <w:shd w:val="clear" w:color="auto" w:fill="auto"/>
            <w:vAlign w:val="center"/>
          </w:tcPr>
          <w:p w14:paraId="0CD02869" w14:textId="77777777"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spacing w:val="-2"/>
              </w:rPr>
            </w:pPr>
            <w:r w:rsidRPr="006802E6">
              <w:rPr>
                <w:rFonts w:eastAsia="Times New Roman"/>
                <w:spacing w:val="-2"/>
              </w:rPr>
              <w:t>Tiempo Completo Ocasional</w:t>
            </w:r>
          </w:p>
        </w:tc>
        <w:tc>
          <w:tcPr>
            <w:tcW w:w="1250" w:type="pct"/>
            <w:vAlign w:val="center"/>
          </w:tcPr>
          <w:p w14:paraId="28AB0DE0" w14:textId="77777777" w:rsidR="004C2CE7" w:rsidRPr="006802E6" w:rsidRDefault="004C2CE7" w:rsidP="00750698">
            <w:pPr>
              <w:tabs>
                <w:tab w:val="left" w:pos="0"/>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7"/>
                <w:tab w:val="left" w:pos="9204"/>
                <w:tab w:val="left" w:pos="9912"/>
                <w:tab w:val="left" w:pos="10620"/>
                <w:tab w:val="left" w:pos="11328"/>
                <w:tab w:val="left" w:pos="12036"/>
                <w:tab w:val="left" w:pos="12744"/>
                <w:tab w:val="left" w:pos="13452"/>
              </w:tabs>
              <w:suppressAutoHyphens/>
              <w:spacing w:after="0" w:line="276" w:lineRule="auto"/>
              <w:jc w:val="center"/>
              <w:rPr>
                <w:rFonts w:eastAsia="Times New Roman"/>
                <w:spacing w:val="-2"/>
              </w:rPr>
            </w:pPr>
            <w:r w:rsidRPr="006802E6">
              <w:rPr>
                <w:rFonts w:eastAsia="Times New Roman"/>
                <w:spacing w:val="-2"/>
              </w:rPr>
              <w:t>50%</w:t>
            </w:r>
          </w:p>
        </w:tc>
      </w:tr>
    </w:tbl>
    <w:p w14:paraId="4733353E" w14:textId="48C96D37" w:rsidR="004C2CE7" w:rsidRPr="006802E6" w:rsidRDefault="004C2CE7" w:rsidP="004C2CE7">
      <w:pPr>
        <w:spacing w:line="276" w:lineRule="auto"/>
        <w:rPr>
          <w:lang w:val="es-MX"/>
        </w:rPr>
      </w:pPr>
      <w:r w:rsidRPr="006802E6">
        <w:rPr>
          <w:lang w:val="es-MX"/>
        </w:rPr>
        <w:t xml:space="preserve">Fuente: </w:t>
      </w:r>
      <w:r w:rsidR="00626663" w:rsidRPr="006802E6">
        <w:t>Departamento de Administración</w:t>
      </w:r>
      <w:r w:rsidR="00626663" w:rsidRPr="006802E6">
        <w:rPr>
          <w:lang w:val="es-MX"/>
        </w:rPr>
        <w:t xml:space="preserve">, </w:t>
      </w:r>
      <w:r w:rsidRPr="006802E6">
        <w:rPr>
          <w:lang w:val="es-MX"/>
        </w:rPr>
        <w:t>2016</w:t>
      </w:r>
    </w:p>
    <w:p w14:paraId="55EF6CA9" w14:textId="72BDEE4C" w:rsidR="00D86BB4" w:rsidRPr="006802E6" w:rsidRDefault="003C5AE2" w:rsidP="003C5AE2">
      <w:pPr>
        <w:pStyle w:val="Ttulo2"/>
        <w:rPr>
          <w:rFonts w:cs="Times New Roman"/>
          <w:szCs w:val="24"/>
        </w:rPr>
      </w:pPr>
      <w:bookmarkStart w:id="54" w:name="_Toc338014473"/>
      <w:r w:rsidRPr="006802E6">
        <w:rPr>
          <w:rFonts w:cs="Times New Roman"/>
          <w:szCs w:val="24"/>
        </w:rPr>
        <w:t>Recursos físicos</w:t>
      </w:r>
      <w:bookmarkEnd w:id="54"/>
    </w:p>
    <w:p w14:paraId="3D966440" w14:textId="77777777" w:rsidR="00B501F2" w:rsidRPr="006802E6" w:rsidRDefault="00B501F2" w:rsidP="00B501F2"/>
    <w:p w14:paraId="55856B3D" w14:textId="02A2E0CA" w:rsidR="00C4304F" w:rsidRPr="006802E6" w:rsidRDefault="00B501F2" w:rsidP="00B501F2">
      <w:pPr>
        <w:pStyle w:val="Epgrafe"/>
        <w:keepNext/>
        <w:jc w:val="both"/>
        <w:rPr>
          <w:rFonts w:ascii="Times New Roman" w:hAnsi="Times New Roman"/>
          <w:sz w:val="24"/>
          <w:szCs w:val="24"/>
        </w:rPr>
      </w:pPr>
      <w:bookmarkStart w:id="55" w:name="_Toc338015442"/>
      <w:r w:rsidRPr="006802E6">
        <w:rPr>
          <w:rFonts w:ascii="Times New Roman" w:hAnsi="Times New Roman"/>
          <w:sz w:val="24"/>
          <w:szCs w:val="24"/>
        </w:rPr>
        <w:t xml:space="preserve">Tabla </w:t>
      </w:r>
      <w:r w:rsidRPr="006802E6">
        <w:rPr>
          <w:rFonts w:ascii="Times New Roman" w:hAnsi="Times New Roman"/>
          <w:sz w:val="24"/>
          <w:szCs w:val="24"/>
        </w:rPr>
        <w:fldChar w:fldCharType="begin"/>
      </w:r>
      <w:r w:rsidRPr="006802E6">
        <w:rPr>
          <w:rFonts w:ascii="Times New Roman" w:hAnsi="Times New Roman"/>
          <w:sz w:val="24"/>
          <w:szCs w:val="24"/>
        </w:rPr>
        <w:instrText xml:space="preserve"> STYLEREF 1 \s </w:instrText>
      </w:r>
      <w:r w:rsidRPr="006802E6">
        <w:rPr>
          <w:rFonts w:ascii="Times New Roman" w:hAnsi="Times New Roman"/>
          <w:sz w:val="24"/>
          <w:szCs w:val="24"/>
        </w:rPr>
        <w:fldChar w:fldCharType="separate"/>
      </w:r>
      <w:r w:rsidRPr="006802E6">
        <w:rPr>
          <w:rFonts w:ascii="Times New Roman" w:hAnsi="Times New Roman"/>
          <w:noProof/>
          <w:sz w:val="24"/>
          <w:szCs w:val="24"/>
        </w:rPr>
        <w:t>6</w:t>
      </w:r>
      <w:r w:rsidRPr="006802E6">
        <w:rPr>
          <w:rFonts w:ascii="Times New Roman" w:hAnsi="Times New Roman"/>
          <w:sz w:val="24"/>
          <w:szCs w:val="24"/>
        </w:rPr>
        <w:fldChar w:fldCharType="end"/>
      </w:r>
      <w:r w:rsidRPr="006802E6">
        <w:rPr>
          <w:rFonts w:ascii="Times New Roman" w:hAnsi="Times New Roman"/>
          <w:sz w:val="24"/>
          <w:szCs w:val="24"/>
        </w:rPr>
        <w:t>.</w:t>
      </w:r>
      <w:r w:rsidRPr="006802E6">
        <w:rPr>
          <w:rFonts w:ascii="Times New Roman" w:hAnsi="Times New Roman"/>
          <w:sz w:val="24"/>
          <w:szCs w:val="24"/>
        </w:rPr>
        <w:fldChar w:fldCharType="begin"/>
      </w:r>
      <w:r w:rsidRPr="006802E6">
        <w:rPr>
          <w:rFonts w:ascii="Times New Roman" w:hAnsi="Times New Roman"/>
          <w:sz w:val="24"/>
          <w:szCs w:val="24"/>
        </w:rPr>
        <w:instrText xml:space="preserve"> SEQ Tabla \* ARABIC \s 1 </w:instrText>
      </w:r>
      <w:r w:rsidRPr="006802E6">
        <w:rPr>
          <w:rFonts w:ascii="Times New Roman" w:hAnsi="Times New Roman"/>
          <w:sz w:val="24"/>
          <w:szCs w:val="24"/>
        </w:rPr>
        <w:fldChar w:fldCharType="separate"/>
      </w:r>
      <w:r w:rsidRPr="006802E6">
        <w:rPr>
          <w:rFonts w:ascii="Times New Roman" w:hAnsi="Times New Roman"/>
          <w:noProof/>
          <w:sz w:val="24"/>
          <w:szCs w:val="24"/>
        </w:rPr>
        <w:t>2</w:t>
      </w:r>
      <w:r w:rsidRPr="006802E6">
        <w:rPr>
          <w:rFonts w:ascii="Times New Roman" w:hAnsi="Times New Roman"/>
          <w:sz w:val="24"/>
          <w:szCs w:val="24"/>
        </w:rPr>
        <w:fldChar w:fldCharType="end"/>
      </w:r>
      <w:r w:rsidRPr="006802E6">
        <w:rPr>
          <w:rFonts w:ascii="Times New Roman" w:hAnsi="Times New Roman"/>
          <w:sz w:val="24"/>
          <w:szCs w:val="24"/>
        </w:rPr>
        <w:t xml:space="preserve"> Laboratorios del Programa de Administración de Empresas</w:t>
      </w:r>
      <w:bookmarkEnd w:id="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3"/>
        <w:gridCol w:w="3114"/>
        <w:gridCol w:w="3112"/>
      </w:tblGrid>
      <w:tr w:rsidR="00C4304F" w:rsidRPr="006802E6" w14:paraId="265DE852" w14:textId="77777777" w:rsidTr="005904CE">
        <w:trPr>
          <w:trHeight w:val="321"/>
          <w:jc w:val="center"/>
        </w:trPr>
        <w:tc>
          <w:tcPr>
            <w:tcW w:w="1667" w:type="pct"/>
            <w:shd w:val="clear" w:color="auto" w:fill="C00000"/>
            <w:vAlign w:val="center"/>
          </w:tcPr>
          <w:p w14:paraId="6A2C06FC" w14:textId="3585722E" w:rsidR="00C4304F" w:rsidRPr="006802E6" w:rsidRDefault="00C4304F" w:rsidP="00C179AA">
            <w:pPr>
              <w:autoSpaceDE w:val="0"/>
              <w:autoSpaceDN w:val="0"/>
              <w:adjustRightInd w:val="0"/>
              <w:spacing w:after="0"/>
              <w:jc w:val="center"/>
              <w:rPr>
                <w:b/>
                <w:bCs w:val="0"/>
                <w:color w:val="FFFFFF" w:themeColor="background1"/>
                <w:lang w:val="es-CO"/>
              </w:rPr>
            </w:pPr>
            <w:r w:rsidRPr="006802E6">
              <w:rPr>
                <w:b/>
                <w:color w:val="FFFFFF" w:themeColor="background1"/>
                <w:lang w:val="es-CO"/>
              </w:rPr>
              <w:t>DENOMINACIÓN DEL LABORATORIO</w:t>
            </w:r>
          </w:p>
        </w:tc>
        <w:tc>
          <w:tcPr>
            <w:tcW w:w="1667" w:type="pct"/>
            <w:shd w:val="clear" w:color="auto" w:fill="C00000"/>
            <w:vAlign w:val="center"/>
          </w:tcPr>
          <w:p w14:paraId="3614E024" w14:textId="5B7A149E" w:rsidR="00C4304F" w:rsidRPr="006802E6" w:rsidRDefault="00C4304F" w:rsidP="00C179AA">
            <w:pPr>
              <w:autoSpaceDE w:val="0"/>
              <w:autoSpaceDN w:val="0"/>
              <w:adjustRightInd w:val="0"/>
              <w:spacing w:after="0"/>
              <w:jc w:val="center"/>
              <w:rPr>
                <w:b/>
                <w:bCs w:val="0"/>
                <w:color w:val="FFFFFF" w:themeColor="background1"/>
                <w:lang w:val="es-CO"/>
              </w:rPr>
            </w:pPr>
            <w:r w:rsidRPr="006802E6">
              <w:rPr>
                <w:b/>
                <w:color w:val="FFFFFF" w:themeColor="background1"/>
                <w:lang w:val="es-CO"/>
              </w:rPr>
              <w:t>OBJETIVO</w:t>
            </w:r>
          </w:p>
        </w:tc>
        <w:tc>
          <w:tcPr>
            <w:tcW w:w="1666" w:type="pct"/>
            <w:shd w:val="clear" w:color="auto" w:fill="C00000"/>
            <w:vAlign w:val="center"/>
          </w:tcPr>
          <w:p w14:paraId="59E7A2D0" w14:textId="7575DD4B" w:rsidR="00C4304F" w:rsidRPr="006802E6" w:rsidRDefault="00C4304F" w:rsidP="00C179AA">
            <w:pPr>
              <w:autoSpaceDE w:val="0"/>
              <w:autoSpaceDN w:val="0"/>
              <w:adjustRightInd w:val="0"/>
              <w:spacing w:after="0"/>
              <w:jc w:val="center"/>
              <w:rPr>
                <w:b/>
                <w:bCs w:val="0"/>
                <w:color w:val="FFFFFF" w:themeColor="background1"/>
                <w:lang w:val="es-CO"/>
              </w:rPr>
            </w:pPr>
            <w:r w:rsidRPr="006802E6">
              <w:rPr>
                <w:b/>
                <w:color w:val="FFFFFF" w:themeColor="background1"/>
                <w:lang w:val="es-CO"/>
              </w:rPr>
              <w:t>EQUIPOS / MATERIAL</w:t>
            </w:r>
          </w:p>
        </w:tc>
      </w:tr>
      <w:tr w:rsidR="00C4304F" w:rsidRPr="006802E6" w14:paraId="14FE3FB3" w14:textId="77777777" w:rsidTr="005904CE">
        <w:trPr>
          <w:trHeight w:val="1010"/>
          <w:jc w:val="center"/>
        </w:trPr>
        <w:tc>
          <w:tcPr>
            <w:tcW w:w="1667" w:type="pct"/>
            <w:vAlign w:val="center"/>
          </w:tcPr>
          <w:p w14:paraId="7BA654B2" w14:textId="77777777" w:rsidR="00C4304F" w:rsidRPr="006802E6" w:rsidRDefault="00C4304F" w:rsidP="00C4304F">
            <w:pPr>
              <w:autoSpaceDE w:val="0"/>
              <w:autoSpaceDN w:val="0"/>
              <w:adjustRightInd w:val="0"/>
              <w:spacing w:after="0"/>
              <w:jc w:val="left"/>
              <w:rPr>
                <w:bCs w:val="0"/>
                <w:color w:val="000000"/>
                <w:lang w:val="es-CO"/>
              </w:rPr>
            </w:pPr>
            <w:r w:rsidRPr="006802E6">
              <w:rPr>
                <w:b/>
                <w:color w:val="000000"/>
                <w:lang w:val="es-CO"/>
              </w:rPr>
              <w:t xml:space="preserve">LABORATORIO DE SIMULACION GERENCIAL LABSAG </w:t>
            </w:r>
          </w:p>
        </w:tc>
        <w:tc>
          <w:tcPr>
            <w:tcW w:w="1667" w:type="pct"/>
            <w:vAlign w:val="center"/>
          </w:tcPr>
          <w:p w14:paraId="370C38BC" w14:textId="77777777" w:rsidR="00C4304F" w:rsidRPr="006802E6" w:rsidRDefault="00C4304F" w:rsidP="00C4304F">
            <w:pPr>
              <w:autoSpaceDE w:val="0"/>
              <w:autoSpaceDN w:val="0"/>
              <w:adjustRightInd w:val="0"/>
              <w:spacing w:after="0"/>
              <w:jc w:val="left"/>
              <w:rPr>
                <w:bCs w:val="0"/>
                <w:color w:val="000000"/>
                <w:lang w:val="es-CO"/>
              </w:rPr>
            </w:pPr>
            <w:r w:rsidRPr="006802E6">
              <w:rPr>
                <w:bCs w:val="0"/>
                <w:color w:val="000000"/>
                <w:lang w:val="es-CO"/>
              </w:rPr>
              <w:t xml:space="preserve">Fomentar a través del laboratorio de simulación la toma de decisiones gerenciales y estratégicas, en cada área de una empresa contribuyendo a la formación de estudiantes exitosos capaces de analizar y tomar decisiones en entornos cambiantes y diversos enfrentándolo rápidamente al típico problema de gerencia que tiene un ejecutivo al asumir la función de Gerente en una empresa. </w:t>
            </w:r>
          </w:p>
        </w:tc>
        <w:tc>
          <w:tcPr>
            <w:tcW w:w="1666" w:type="pct"/>
            <w:vAlign w:val="center"/>
          </w:tcPr>
          <w:p w14:paraId="6AE958BD" w14:textId="77777777" w:rsidR="00C4304F" w:rsidRPr="006802E6" w:rsidRDefault="00C4304F" w:rsidP="00C4304F">
            <w:pPr>
              <w:autoSpaceDE w:val="0"/>
              <w:autoSpaceDN w:val="0"/>
              <w:adjustRightInd w:val="0"/>
              <w:spacing w:after="0"/>
              <w:jc w:val="left"/>
              <w:rPr>
                <w:bCs w:val="0"/>
                <w:color w:val="000000"/>
                <w:lang w:val="es-CO"/>
              </w:rPr>
            </w:pPr>
            <w:r w:rsidRPr="006802E6">
              <w:rPr>
                <w:bCs w:val="0"/>
                <w:color w:val="000000"/>
                <w:lang w:val="es-CO"/>
              </w:rPr>
              <w:t xml:space="preserve">Diez simuladores construidos sobre problemas en el tiempo de diez empresas latinoamericanas de todo tamaño y tipo imparten experiencia heterogénea en decisiones gerenciales especializadas. </w:t>
            </w:r>
          </w:p>
        </w:tc>
      </w:tr>
      <w:tr w:rsidR="00C4304F" w:rsidRPr="006802E6" w14:paraId="412F5E4A" w14:textId="77777777" w:rsidTr="005904CE">
        <w:trPr>
          <w:trHeight w:val="894"/>
          <w:jc w:val="center"/>
        </w:trPr>
        <w:tc>
          <w:tcPr>
            <w:tcW w:w="1667" w:type="pct"/>
            <w:vAlign w:val="center"/>
          </w:tcPr>
          <w:p w14:paraId="78DE8560" w14:textId="77777777" w:rsidR="00C4304F" w:rsidRPr="006802E6" w:rsidRDefault="00C4304F" w:rsidP="00C4304F">
            <w:pPr>
              <w:autoSpaceDE w:val="0"/>
              <w:autoSpaceDN w:val="0"/>
              <w:adjustRightInd w:val="0"/>
              <w:spacing w:after="0"/>
              <w:jc w:val="left"/>
              <w:rPr>
                <w:bCs w:val="0"/>
                <w:color w:val="000000"/>
                <w:lang w:val="es-CO"/>
              </w:rPr>
            </w:pPr>
            <w:r w:rsidRPr="006802E6">
              <w:rPr>
                <w:b/>
                <w:color w:val="000000"/>
                <w:lang w:val="es-CO"/>
              </w:rPr>
              <w:t xml:space="preserve">SPSS </w:t>
            </w:r>
          </w:p>
        </w:tc>
        <w:tc>
          <w:tcPr>
            <w:tcW w:w="1667" w:type="pct"/>
            <w:vAlign w:val="center"/>
          </w:tcPr>
          <w:p w14:paraId="0BAF9B6E" w14:textId="77777777" w:rsidR="00C4304F" w:rsidRPr="006802E6" w:rsidRDefault="00C4304F" w:rsidP="00C4304F">
            <w:pPr>
              <w:autoSpaceDE w:val="0"/>
              <w:autoSpaceDN w:val="0"/>
              <w:adjustRightInd w:val="0"/>
              <w:spacing w:after="0"/>
              <w:jc w:val="left"/>
              <w:rPr>
                <w:bCs w:val="0"/>
                <w:color w:val="000000"/>
                <w:lang w:val="es-CO"/>
              </w:rPr>
            </w:pPr>
            <w:r w:rsidRPr="006802E6">
              <w:rPr>
                <w:bCs w:val="0"/>
                <w:color w:val="000000"/>
                <w:lang w:val="es-CO"/>
              </w:rPr>
              <w:t xml:space="preserve">El principal objetivo de este programa es capacitar al estudiante, en el manejo del paquete estadístico SPSS, inculcado los conceptos y forjando los conocimientos necesarios para que pueda realizar diversos análisis descriptivos de datos, empleando gráficos, tablas o estadísticos y que a su vez </w:t>
            </w:r>
            <w:r w:rsidRPr="006802E6">
              <w:rPr>
                <w:bCs w:val="0"/>
                <w:color w:val="000000"/>
                <w:lang w:val="es-CO"/>
              </w:rPr>
              <w:lastRenderedPageBreak/>
              <w:t xml:space="preserve">esté en capacidad de interpretar los resultados extrayendo sus respectivas conclusiones. </w:t>
            </w:r>
          </w:p>
        </w:tc>
        <w:tc>
          <w:tcPr>
            <w:tcW w:w="1666" w:type="pct"/>
            <w:vAlign w:val="center"/>
          </w:tcPr>
          <w:p w14:paraId="6AEA7FA2" w14:textId="77777777" w:rsidR="00C4304F" w:rsidRPr="006802E6" w:rsidRDefault="00C4304F" w:rsidP="00C4304F">
            <w:pPr>
              <w:autoSpaceDE w:val="0"/>
              <w:autoSpaceDN w:val="0"/>
              <w:adjustRightInd w:val="0"/>
              <w:spacing w:after="0"/>
              <w:jc w:val="left"/>
              <w:rPr>
                <w:bCs w:val="0"/>
                <w:color w:val="000000"/>
                <w:lang w:val="es-CO"/>
              </w:rPr>
            </w:pPr>
            <w:r w:rsidRPr="006802E6">
              <w:rPr>
                <w:bCs w:val="0"/>
                <w:color w:val="000000"/>
                <w:lang w:val="es-CO"/>
              </w:rPr>
              <w:lastRenderedPageBreak/>
              <w:t xml:space="preserve">Paquete de software estadístico </w:t>
            </w:r>
          </w:p>
        </w:tc>
      </w:tr>
      <w:tr w:rsidR="00C4304F" w:rsidRPr="006802E6" w14:paraId="52321264" w14:textId="77777777" w:rsidTr="005904CE">
        <w:trPr>
          <w:trHeight w:val="729"/>
          <w:jc w:val="center"/>
        </w:trPr>
        <w:tc>
          <w:tcPr>
            <w:tcW w:w="1667" w:type="pct"/>
            <w:vAlign w:val="center"/>
          </w:tcPr>
          <w:p w14:paraId="51412136" w14:textId="77777777" w:rsidR="00C4304F" w:rsidRPr="006802E6" w:rsidRDefault="00C4304F" w:rsidP="00C4304F">
            <w:pPr>
              <w:autoSpaceDE w:val="0"/>
              <w:autoSpaceDN w:val="0"/>
              <w:adjustRightInd w:val="0"/>
              <w:spacing w:after="0"/>
              <w:jc w:val="left"/>
              <w:rPr>
                <w:bCs w:val="0"/>
                <w:color w:val="000000"/>
                <w:lang w:val="es-CO"/>
              </w:rPr>
            </w:pPr>
            <w:r w:rsidRPr="006802E6">
              <w:rPr>
                <w:b/>
                <w:color w:val="000000"/>
                <w:lang w:val="es-CO"/>
              </w:rPr>
              <w:lastRenderedPageBreak/>
              <w:t xml:space="preserve">UNIDAD PARA EL USO Y APROPIACION DE LAS TIC EN LA EDUCACION </w:t>
            </w:r>
          </w:p>
          <w:p w14:paraId="4AA3F6C6" w14:textId="77777777" w:rsidR="00C4304F" w:rsidRPr="006802E6" w:rsidRDefault="00C4304F" w:rsidP="00C4304F">
            <w:pPr>
              <w:autoSpaceDE w:val="0"/>
              <w:autoSpaceDN w:val="0"/>
              <w:adjustRightInd w:val="0"/>
              <w:spacing w:after="0"/>
              <w:jc w:val="left"/>
              <w:rPr>
                <w:bCs w:val="0"/>
                <w:color w:val="000000"/>
                <w:lang w:val="es-CO"/>
              </w:rPr>
            </w:pPr>
            <w:r w:rsidRPr="006802E6">
              <w:rPr>
                <w:b/>
                <w:color w:val="000000"/>
                <w:lang w:val="es-CO"/>
              </w:rPr>
              <w:t xml:space="preserve">UETIC </w:t>
            </w:r>
          </w:p>
        </w:tc>
        <w:tc>
          <w:tcPr>
            <w:tcW w:w="1667" w:type="pct"/>
            <w:vAlign w:val="center"/>
          </w:tcPr>
          <w:p w14:paraId="0F3EE1D3" w14:textId="77777777" w:rsidR="00C4304F" w:rsidRPr="006802E6" w:rsidRDefault="00C4304F" w:rsidP="00C4304F">
            <w:pPr>
              <w:autoSpaceDE w:val="0"/>
              <w:autoSpaceDN w:val="0"/>
              <w:adjustRightInd w:val="0"/>
              <w:spacing w:after="0"/>
              <w:jc w:val="left"/>
              <w:rPr>
                <w:bCs w:val="0"/>
                <w:color w:val="000000"/>
                <w:lang w:val="es-CO"/>
              </w:rPr>
            </w:pPr>
            <w:r w:rsidRPr="006802E6">
              <w:rPr>
                <w:bCs w:val="0"/>
                <w:color w:val="000000"/>
                <w:lang w:val="es-CO"/>
              </w:rPr>
              <w:t xml:space="preserve">Soportar el diseño, desarrollo e implementación de estrategias y acciones que permitan el uso y apropiación de las Tecnologías de Información y Comunicación - TIC en los procesos de formación de los programas académicos que se desarrollan en las modalidades presencial, a distancia y virtual. </w:t>
            </w:r>
          </w:p>
        </w:tc>
        <w:tc>
          <w:tcPr>
            <w:tcW w:w="1666" w:type="pct"/>
            <w:vAlign w:val="center"/>
          </w:tcPr>
          <w:p w14:paraId="7A6A1199" w14:textId="77777777" w:rsidR="00C4304F" w:rsidRPr="006802E6" w:rsidRDefault="00C4304F" w:rsidP="00C4304F">
            <w:pPr>
              <w:autoSpaceDE w:val="0"/>
              <w:autoSpaceDN w:val="0"/>
              <w:adjustRightInd w:val="0"/>
              <w:spacing w:after="0"/>
              <w:jc w:val="left"/>
              <w:rPr>
                <w:bCs w:val="0"/>
                <w:color w:val="000000"/>
                <w:lang w:val="es-CO"/>
              </w:rPr>
            </w:pPr>
            <w:r w:rsidRPr="006802E6">
              <w:rPr>
                <w:bCs w:val="0"/>
                <w:color w:val="000000"/>
                <w:lang w:val="es-CO"/>
              </w:rPr>
              <w:t xml:space="preserve">Migración TI a MOODLE </w:t>
            </w:r>
          </w:p>
        </w:tc>
      </w:tr>
      <w:tr w:rsidR="00C4304F" w:rsidRPr="006802E6" w14:paraId="169122AC" w14:textId="77777777" w:rsidTr="005904CE">
        <w:trPr>
          <w:trHeight w:val="836"/>
          <w:jc w:val="center"/>
        </w:trPr>
        <w:tc>
          <w:tcPr>
            <w:tcW w:w="1667" w:type="pct"/>
            <w:vAlign w:val="center"/>
          </w:tcPr>
          <w:p w14:paraId="65F87140" w14:textId="77777777" w:rsidR="00C4304F" w:rsidRPr="006802E6" w:rsidRDefault="00C4304F" w:rsidP="00C4304F">
            <w:pPr>
              <w:autoSpaceDE w:val="0"/>
              <w:autoSpaceDN w:val="0"/>
              <w:adjustRightInd w:val="0"/>
              <w:spacing w:after="0"/>
              <w:jc w:val="left"/>
              <w:rPr>
                <w:bCs w:val="0"/>
                <w:color w:val="000000"/>
                <w:lang w:val="es-CO"/>
              </w:rPr>
            </w:pPr>
            <w:r w:rsidRPr="006802E6">
              <w:rPr>
                <w:b/>
                <w:color w:val="000000"/>
                <w:lang w:val="es-CO"/>
              </w:rPr>
              <w:t xml:space="preserve">METODOLOGÍA DEL ENTORNO VIRTUAL DE APRENDIZAJE (EVA) EN EL AULA TI PARA LA UNIVERSIDAD </w:t>
            </w:r>
          </w:p>
        </w:tc>
        <w:tc>
          <w:tcPr>
            <w:tcW w:w="1667" w:type="pct"/>
            <w:vAlign w:val="center"/>
          </w:tcPr>
          <w:p w14:paraId="071D85CF" w14:textId="77777777" w:rsidR="00C4304F" w:rsidRPr="006802E6" w:rsidRDefault="00C4304F" w:rsidP="00C4304F">
            <w:pPr>
              <w:autoSpaceDE w:val="0"/>
              <w:autoSpaceDN w:val="0"/>
              <w:adjustRightInd w:val="0"/>
              <w:spacing w:after="0"/>
              <w:jc w:val="left"/>
              <w:rPr>
                <w:bCs w:val="0"/>
                <w:color w:val="000000"/>
                <w:lang w:val="es-CO"/>
              </w:rPr>
            </w:pPr>
            <w:r w:rsidRPr="006802E6">
              <w:rPr>
                <w:bCs w:val="0"/>
                <w:color w:val="000000"/>
                <w:lang w:val="es-CO"/>
              </w:rPr>
              <w:t xml:space="preserve">El </w:t>
            </w:r>
            <w:proofErr w:type="spellStart"/>
            <w:r w:rsidRPr="006802E6">
              <w:rPr>
                <w:bCs w:val="0"/>
                <w:color w:val="000000"/>
                <w:lang w:val="es-CO"/>
              </w:rPr>
              <w:t>Vortal</w:t>
            </w:r>
            <w:proofErr w:type="spellEnd"/>
            <w:r w:rsidRPr="006802E6">
              <w:rPr>
                <w:bCs w:val="0"/>
                <w:color w:val="000000"/>
                <w:lang w:val="es-CO"/>
              </w:rPr>
              <w:t xml:space="preserve"> de la Universidad de Pamplona es un espacio personalizado al que cada usuario accede desde el portal institucional www.unipamplona.edu.co. El objetivo de este es crear un espacio para que los estudiantes se sientan en un campus universitario, donde encontraran todo a la vuelta de un clic. </w:t>
            </w:r>
          </w:p>
        </w:tc>
        <w:tc>
          <w:tcPr>
            <w:tcW w:w="1666" w:type="pct"/>
            <w:vAlign w:val="center"/>
          </w:tcPr>
          <w:p w14:paraId="12A31CB6" w14:textId="77777777" w:rsidR="00C4304F" w:rsidRPr="006802E6" w:rsidRDefault="00C4304F" w:rsidP="00C4304F">
            <w:pPr>
              <w:autoSpaceDE w:val="0"/>
              <w:autoSpaceDN w:val="0"/>
              <w:adjustRightInd w:val="0"/>
              <w:spacing w:after="0"/>
              <w:jc w:val="left"/>
              <w:rPr>
                <w:bCs w:val="0"/>
                <w:color w:val="000000"/>
                <w:lang w:val="es-CO"/>
              </w:rPr>
            </w:pPr>
            <w:r w:rsidRPr="006802E6">
              <w:rPr>
                <w:bCs w:val="0"/>
                <w:color w:val="000000"/>
                <w:lang w:val="es-CO"/>
              </w:rPr>
              <w:t xml:space="preserve">Una serie de herramientas colaborativas que le permitirá al usuario final interactuar con los coordinadores, el tutor, todas las personas implicadas en la educación virtual y en general su institución. . </w:t>
            </w:r>
          </w:p>
        </w:tc>
      </w:tr>
    </w:tbl>
    <w:p w14:paraId="5D286CE7" w14:textId="403B8CD8" w:rsidR="00D86BB4" w:rsidRPr="006802E6" w:rsidRDefault="00611233" w:rsidP="00F3223E">
      <w:pPr>
        <w:pStyle w:val="Sinespaciado"/>
        <w:rPr>
          <w:rFonts w:eastAsia="Calibri"/>
          <w:lang w:eastAsia="en-US"/>
        </w:rPr>
      </w:pPr>
      <w:r w:rsidRPr="006802E6">
        <w:rPr>
          <w:rFonts w:eastAsia="Calibri"/>
          <w:lang w:eastAsia="en-US"/>
        </w:rPr>
        <w:t xml:space="preserve">Fuente: </w:t>
      </w:r>
      <w:r w:rsidR="00626663" w:rsidRPr="006802E6">
        <w:t>Departamento de Administración</w:t>
      </w:r>
      <w:r w:rsidRPr="006802E6">
        <w:rPr>
          <w:rFonts w:eastAsia="Calibri"/>
          <w:lang w:eastAsia="en-US"/>
        </w:rPr>
        <w:t>, 2016</w:t>
      </w:r>
    </w:p>
    <w:p w14:paraId="1ACEA7A9" w14:textId="4FDA24E0" w:rsidR="00D86BB4" w:rsidRPr="006802E6" w:rsidRDefault="00F270A4" w:rsidP="003C5AE2">
      <w:pPr>
        <w:pStyle w:val="Ttulo1"/>
        <w:rPr>
          <w:rFonts w:cs="Times New Roman"/>
          <w:szCs w:val="24"/>
          <w:lang w:eastAsia="en-US"/>
        </w:rPr>
      </w:pPr>
      <w:bookmarkStart w:id="56" w:name="_Toc379217519"/>
      <w:bookmarkStart w:id="57" w:name="_Toc338014474"/>
      <w:r w:rsidRPr="006802E6">
        <w:rPr>
          <w:rFonts w:cs="Times New Roman"/>
          <w:szCs w:val="24"/>
          <w:lang w:eastAsia="en-US"/>
        </w:rPr>
        <w:t>BIENESTAR UNIVERSITARIO</w:t>
      </w:r>
      <w:bookmarkEnd w:id="56"/>
      <w:bookmarkEnd w:id="57"/>
      <w:r w:rsidRPr="006802E6">
        <w:rPr>
          <w:rFonts w:cs="Times New Roman"/>
          <w:szCs w:val="24"/>
          <w:lang w:eastAsia="en-US"/>
        </w:rPr>
        <w:t xml:space="preserve"> </w:t>
      </w:r>
    </w:p>
    <w:p w14:paraId="3F21C12C" w14:textId="5E6D0651" w:rsidR="00AD207B" w:rsidRPr="006802E6" w:rsidRDefault="00CD12F9" w:rsidP="00743D09">
      <w:pPr>
        <w:pStyle w:val="Sinespaciado"/>
        <w:rPr>
          <w:lang w:eastAsia="en-US"/>
        </w:rPr>
      </w:pPr>
      <w:r w:rsidRPr="006802E6">
        <w:rPr>
          <w:lang w:eastAsia="en-US"/>
        </w:rPr>
        <w:t xml:space="preserve">El Centro de Bienestar Universitario, como estructura orgánica de la Universidad de Pamplona y en acción conjunta con los diferentes estamentos universitarios, se compromete a propiciar una serie de programas que promuevan el crecimiento integral de las personas y los grupos. Para ello, ofrece servicios para el cuidado de la salud física, realiza actividades y asesorías para el mejoramiento de la calidad de vida y fomenta las expresiones artísticas y deportivas en el ambiente universitario. Estas acciones contribuirán a la consolidación de una comunidad académica unida y con un fuerte sentido de pertenencia institucional. En la figura 7.1 se </w:t>
      </w:r>
      <w:r w:rsidR="00F9761A" w:rsidRPr="006802E6">
        <w:rPr>
          <w:lang w:eastAsia="en-US"/>
        </w:rPr>
        <w:t>muestra la estructura del centro de Bienestar Universitario.</w:t>
      </w:r>
    </w:p>
    <w:p w14:paraId="537A95EE" w14:textId="341E34D7" w:rsidR="00A11E18" w:rsidRPr="006802E6" w:rsidRDefault="00A11E18" w:rsidP="00A11E18">
      <w:pPr>
        <w:pStyle w:val="Epgrafe"/>
        <w:jc w:val="both"/>
        <w:rPr>
          <w:rFonts w:ascii="Times New Roman" w:hAnsi="Times New Roman"/>
          <w:sz w:val="24"/>
          <w:szCs w:val="24"/>
        </w:rPr>
      </w:pPr>
      <w:bookmarkStart w:id="58" w:name="_Toc338016469"/>
      <w:r w:rsidRPr="006802E6">
        <w:rPr>
          <w:rFonts w:ascii="Times New Roman" w:hAnsi="Times New Roman"/>
          <w:sz w:val="24"/>
          <w:szCs w:val="24"/>
        </w:rPr>
        <w:t xml:space="preserve">Ilustración </w:t>
      </w:r>
      <w:r w:rsidR="00743D09" w:rsidRPr="006802E6">
        <w:rPr>
          <w:rFonts w:ascii="Times New Roman" w:hAnsi="Times New Roman"/>
          <w:sz w:val="24"/>
          <w:szCs w:val="24"/>
        </w:rPr>
        <w:fldChar w:fldCharType="begin"/>
      </w:r>
      <w:r w:rsidR="00743D09" w:rsidRPr="006802E6">
        <w:rPr>
          <w:rFonts w:ascii="Times New Roman" w:hAnsi="Times New Roman"/>
          <w:sz w:val="24"/>
          <w:szCs w:val="24"/>
        </w:rPr>
        <w:instrText xml:space="preserve"> STYLEREF 1 \s </w:instrText>
      </w:r>
      <w:r w:rsidR="00743D09" w:rsidRPr="006802E6">
        <w:rPr>
          <w:rFonts w:ascii="Times New Roman" w:hAnsi="Times New Roman"/>
          <w:sz w:val="24"/>
          <w:szCs w:val="24"/>
        </w:rPr>
        <w:fldChar w:fldCharType="separate"/>
      </w:r>
      <w:r w:rsidR="00743D09" w:rsidRPr="006802E6">
        <w:rPr>
          <w:rFonts w:ascii="Times New Roman" w:hAnsi="Times New Roman"/>
          <w:noProof/>
          <w:sz w:val="24"/>
          <w:szCs w:val="24"/>
        </w:rPr>
        <w:t>7</w:t>
      </w:r>
      <w:r w:rsidR="00743D09" w:rsidRPr="006802E6">
        <w:rPr>
          <w:rFonts w:ascii="Times New Roman" w:hAnsi="Times New Roman"/>
          <w:sz w:val="24"/>
          <w:szCs w:val="24"/>
        </w:rPr>
        <w:fldChar w:fldCharType="end"/>
      </w:r>
      <w:r w:rsidR="00743D09" w:rsidRPr="006802E6">
        <w:rPr>
          <w:rFonts w:ascii="Times New Roman" w:hAnsi="Times New Roman"/>
          <w:sz w:val="24"/>
          <w:szCs w:val="24"/>
        </w:rPr>
        <w:t>.</w:t>
      </w:r>
      <w:r w:rsidR="00743D09" w:rsidRPr="006802E6">
        <w:rPr>
          <w:rFonts w:ascii="Times New Roman" w:hAnsi="Times New Roman"/>
          <w:sz w:val="24"/>
          <w:szCs w:val="24"/>
        </w:rPr>
        <w:fldChar w:fldCharType="begin"/>
      </w:r>
      <w:r w:rsidR="00743D09" w:rsidRPr="006802E6">
        <w:rPr>
          <w:rFonts w:ascii="Times New Roman" w:hAnsi="Times New Roman"/>
          <w:sz w:val="24"/>
          <w:szCs w:val="24"/>
        </w:rPr>
        <w:instrText xml:space="preserve"> SEQ Ilustración \* ARABIC \s 1 </w:instrText>
      </w:r>
      <w:r w:rsidR="00743D09" w:rsidRPr="006802E6">
        <w:rPr>
          <w:rFonts w:ascii="Times New Roman" w:hAnsi="Times New Roman"/>
          <w:sz w:val="24"/>
          <w:szCs w:val="24"/>
        </w:rPr>
        <w:fldChar w:fldCharType="separate"/>
      </w:r>
      <w:r w:rsidR="00743D09" w:rsidRPr="006802E6">
        <w:rPr>
          <w:rFonts w:ascii="Times New Roman" w:hAnsi="Times New Roman"/>
          <w:noProof/>
          <w:sz w:val="24"/>
          <w:szCs w:val="24"/>
        </w:rPr>
        <w:t>1</w:t>
      </w:r>
      <w:r w:rsidR="00743D09" w:rsidRPr="006802E6">
        <w:rPr>
          <w:rFonts w:ascii="Times New Roman" w:hAnsi="Times New Roman"/>
          <w:sz w:val="24"/>
          <w:szCs w:val="24"/>
        </w:rPr>
        <w:fldChar w:fldCharType="end"/>
      </w:r>
      <w:r w:rsidRPr="006802E6">
        <w:rPr>
          <w:rFonts w:ascii="Times New Roman" w:hAnsi="Times New Roman"/>
          <w:sz w:val="24"/>
          <w:szCs w:val="24"/>
        </w:rPr>
        <w:t xml:space="preserve"> Organigrama de Bienestar Universitario</w:t>
      </w:r>
      <w:bookmarkEnd w:id="58"/>
    </w:p>
    <w:p w14:paraId="4FBCF73F" w14:textId="0CFC8DA1" w:rsidR="004B71D1" w:rsidRPr="006802E6" w:rsidRDefault="004B71D1" w:rsidP="00AD207B">
      <w:pPr>
        <w:pStyle w:val="Sinespaciado"/>
        <w:rPr>
          <w:lang w:eastAsia="en-US"/>
        </w:rPr>
      </w:pPr>
      <w:r w:rsidRPr="006802E6">
        <w:rPr>
          <w:noProof/>
          <w:lang w:val="es-CO"/>
        </w:rPr>
        <w:lastRenderedPageBreak/>
        <w:drawing>
          <wp:inline distT="0" distB="0" distL="0" distR="0" wp14:anchorId="3D23600A" wp14:editId="1C54FA0A">
            <wp:extent cx="3371850" cy="1019915"/>
            <wp:effectExtent l="38100" t="38100" r="38100" b="46990"/>
            <wp:docPr id="21" name="Imagen 21" descr="organigram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ganigrama_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92791" cy="1026249"/>
                    </a:xfrm>
                    <a:prstGeom prst="rect">
                      <a:avLst/>
                    </a:prstGeom>
                    <a:noFill/>
                    <a:ln w="28575">
                      <a:solidFill>
                        <a:srgbClr val="002060"/>
                      </a:solidFill>
                    </a:ln>
                  </pic:spPr>
                </pic:pic>
              </a:graphicData>
            </a:graphic>
          </wp:inline>
        </w:drawing>
      </w:r>
    </w:p>
    <w:p w14:paraId="2C44E060" w14:textId="6C500EBB" w:rsidR="004B71D1" w:rsidRPr="006802E6" w:rsidRDefault="004B71D1" w:rsidP="00AD207B">
      <w:pPr>
        <w:pStyle w:val="Sinespaciado"/>
        <w:rPr>
          <w:lang w:eastAsia="en-US"/>
        </w:rPr>
      </w:pPr>
      <w:r w:rsidRPr="006802E6">
        <w:rPr>
          <w:lang w:eastAsia="en-US"/>
        </w:rPr>
        <w:t>Fuente. Centro de Bienestar Universitario.</w:t>
      </w:r>
    </w:p>
    <w:p w14:paraId="1B913193" w14:textId="312B1093" w:rsidR="000A2EB8" w:rsidRPr="006802E6" w:rsidRDefault="004C17EB" w:rsidP="003C5AE2">
      <w:pPr>
        <w:pStyle w:val="Ttulo1"/>
        <w:rPr>
          <w:rFonts w:cs="Times New Roman"/>
          <w:szCs w:val="24"/>
        </w:rPr>
      </w:pPr>
      <w:bookmarkStart w:id="59" w:name="_Toc379217520"/>
      <w:bookmarkStart w:id="60" w:name="_Toc338014475"/>
      <w:r w:rsidRPr="006802E6">
        <w:rPr>
          <w:rFonts w:cs="Times New Roman"/>
          <w:szCs w:val="24"/>
        </w:rPr>
        <w:t>DIRECTRICES DE MEJORAMIENTO CONTINUO</w:t>
      </w:r>
      <w:bookmarkEnd w:id="59"/>
      <w:bookmarkEnd w:id="60"/>
    </w:p>
    <w:p w14:paraId="17983263" w14:textId="77777777" w:rsidR="00743D09" w:rsidRPr="006802E6" w:rsidRDefault="00743D09" w:rsidP="00F9761A">
      <w:pPr>
        <w:autoSpaceDE w:val="0"/>
        <w:autoSpaceDN w:val="0"/>
        <w:adjustRightInd w:val="0"/>
        <w:spacing w:line="276" w:lineRule="auto"/>
      </w:pPr>
    </w:p>
    <w:p w14:paraId="6695A1D5" w14:textId="3C1D04E1" w:rsidR="00F9761A" w:rsidRPr="006802E6" w:rsidRDefault="00F9761A" w:rsidP="00F9761A">
      <w:pPr>
        <w:autoSpaceDE w:val="0"/>
        <w:autoSpaceDN w:val="0"/>
        <w:adjustRightInd w:val="0"/>
        <w:spacing w:line="276" w:lineRule="auto"/>
      </w:pPr>
      <w:r w:rsidRPr="006802E6">
        <w:t>En concordancia con los fines y planes de desarrollo la Institución en abril de 2001 (acta CSU No.02) asumió los procesos de Autoevaluación permanente de todos los programas como herramienta para el mejoramiento continuo y dar cumplimiento a los procesos de registro calificado. Con lo cual el Honorable Consejo Superior adoptó políticas de apoyo logístico y financiero, se opta como modelo Institucional el Modelo de Autoevaluación del Consejo Nacional de Acreditación (CNA). Con las políticas establecidas se desarrolló el proyecto de aseguramiento de la calidad consolidando el Comité Central de Acreditación y Autoevaluación y los Comités de Autoevaluación de Programas Con Resolución 701 De Junio 1 De 2005 se crea el comité de acreditación de calidad de la Universidad y el 05 de junio de 2006 mediante acuerdo 049 del Consejo Académico la Institución establece la ponderación Institucional de los factores de calidad en el proceso de Autoevaluación para la Acreditación de Calidad de los Programas. Por resolución 0176, 0177, 0178 0179 de 5 de Mayo de 2010 se crean el comité Institucional de Acreditación y Autoevaluación, un comité de apoyo a los proceso de Autoevaluación y Acreditación de calidad, los comités de Autoevaluación de las Facultades y Programas académicos. En 29 de Agosto del 2014 de actualiza el comité de Autoevaluación Institucional y se crea un comité de grupo de apoyo del proceso de Acreditación Institucional a tra</w:t>
      </w:r>
      <w:r w:rsidR="00743D09" w:rsidRPr="006802E6">
        <w:t>vés de la resolución 1125 .</w:t>
      </w:r>
    </w:p>
    <w:p w14:paraId="4142ECF0" w14:textId="6FB79165" w:rsidR="00F9761A" w:rsidRPr="006802E6" w:rsidRDefault="00F9761A" w:rsidP="00AD207B">
      <w:pPr>
        <w:pStyle w:val="Sinespaciado"/>
        <w:rPr>
          <w:b/>
        </w:rPr>
      </w:pPr>
      <w:bookmarkStart w:id="61" w:name="_Toc397810943"/>
      <w:bookmarkStart w:id="62" w:name="_Toc398194263"/>
      <w:r w:rsidRPr="006802E6">
        <w:rPr>
          <w:b/>
        </w:rPr>
        <w:t>SISTEMA DE AUTOEVALUACIÓN Y ACREDITACIÓN INSTITUCIONAL SAAI</w:t>
      </w:r>
      <w:bookmarkEnd w:id="61"/>
      <w:bookmarkEnd w:id="62"/>
    </w:p>
    <w:p w14:paraId="3F888D40" w14:textId="77777777" w:rsidR="00F9761A" w:rsidRPr="006802E6" w:rsidRDefault="00F9761A" w:rsidP="00F9761A">
      <w:pPr>
        <w:autoSpaceDE w:val="0"/>
        <w:autoSpaceDN w:val="0"/>
        <w:adjustRightInd w:val="0"/>
        <w:spacing w:line="276" w:lineRule="auto"/>
      </w:pPr>
    </w:p>
    <w:p w14:paraId="749FB6D3" w14:textId="73DDD0A2" w:rsidR="00F9761A" w:rsidRPr="006802E6" w:rsidRDefault="00F9761A" w:rsidP="00F9761A">
      <w:pPr>
        <w:autoSpaceDE w:val="0"/>
        <w:autoSpaceDN w:val="0"/>
        <w:adjustRightInd w:val="0"/>
        <w:spacing w:line="276" w:lineRule="auto"/>
      </w:pPr>
      <w:r w:rsidRPr="006802E6">
        <w:t>En la Universidad de Pamplona la oficina del Sistema de Autoevaluación y Acreditación Institucional (SAAI) se encuentra adscrita a la Vicerrectoría Académica como se p</w:t>
      </w:r>
      <w:r w:rsidR="00743D09" w:rsidRPr="006802E6">
        <w:t>uede observar en la ilustración 8.1.</w:t>
      </w:r>
    </w:p>
    <w:p w14:paraId="5CAF6558" w14:textId="61C8B04A" w:rsidR="00F9761A" w:rsidRPr="006802E6" w:rsidRDefault="00743D09" w:rsidP="00743D09">
      <w:pPr>
        <w:pStyle w:val="Epgrafe"/>
        <w:rPr>
          <w:rFonts w:ascii="Times New Roman" w:hAnsi="Times New Roman"/>
          <w:sz w:val="24"/>
          <w:szCs w:val="24"/>
        </w:rPr>
      </w:pPr>
      <w:bookmarkStart w:id="63" w:name="_Toc338016470"/>
      <w:r w:rsidRPr="006802E6">
        <w:rPr>
          <w:rFonts w:ascii="Times New Roman" w:hAnsi="Times New Roman"/>
          <w:sz w:val="24"/>
          <w:szCs w:val="24"/>
        </w:rPr>
        <w:t xml:space="preserve">Ilustración </w:t>
      </w:r>
      <w:r w:rsidRPr="006802E6">
        <w:rPr>
          <w:rFonts w:ascii="Times New Roman" w:hAnsi="Times New Roman"/>
          <w:sz w:val="24"/>
          <w:szCs w:val="24"/>
        </w:rPr>
        <w:fldChar w:fldCharType="begin"/>
      </w:r>
      <w:r w:rsidRPr="006802E6">
        <w:rPr>
          <w:rFonts w:ascii="Times New Roman" w:hAnsi="Times New Roman"/>
          <w:sz w:val="24"/>
          <w:szCs w:val="24"/>
        </w:rPr>
        <w:instrText xml:space="preserve"> STYLEREF 1 \s </w:instrText>
      </w:r>
      <w:r w:rsidRPr="006802E6">
        <w:rPr>
          <w:rFonts w:ascii="Times New Roman" w:hAnsi="Times New Roman"/>
          <w:sz w:val="24"/>
          <w:szCs w:val="24"/>
        </w:rPr>
        <w:fldChar w:fldCharType="separate"/>
      </w:r>
      <w:r w:rsidRPr="006802E6">
        <w:rPr>
          <w:rFonts w:ascii="Times New Roman" w:hAnsi="Times New Roman"/>
          <w:noProof/>
          <w:sz w:val="24"/>
          <w:szCs w:val="24"/>
        </w:rPr>
        <w:t>8</w:t>
      </w:r>
      <w:r w:rsidRPr="006802E6">
        <w:rPr>
          <w:rFonts w:ascii="Times New Roman" w:hAnsi="Times New Roman"/>
          <w:sz w:val="24"/>
          <w:szCs w:val="24"/>
        </w:rPr>
        <w:fldChar w:fldCharType="end"/>
      </w:r>
      <w:r w:rsidRPr="006802E6">
        <w:rPr>
          <w:rFonts w:ascii="Times New Roman" w:hAnsi="Times New Roman"/>
          <w:sz w:val="24"/>
          <w:szCs w:val="24"/>
        </w:rPr>
        <w:t>.</w:t>
      </w:r>
      <w:r w:rsidRPr="006802E6">
        <w:rPr>
          <w:rFonts w:ascii="Times New Roman" w:hAnsi="Times New Roman"/>
          <w:sz w:val="24"/>
          <w:szCs w:val="24"/>
        </w:rPr>
        <w:fldChar w:fldCharType="begin"/>
      </w:r>
      <w:r w:rsidRPr="006802E6">
        <w:rPr>
          <w:rFonts w:ascii="Times New Roman" w:hAnsi="Times New Roman"/>
          <w:sz w:val="24"/>
          <w:szCs w:val="24"/>
        </w:rPr>
        <w:instrText xml:space="preserve"> SEQ Ilustración \* ARABIC \s 1 </w:instrText>
      </w:r>
      <w:r w:rsidRPr="006802E6">
        <w:rPr>
          <w:rFonts w:ascii="Times New Roman" w:hAnsi="Times New Roman"/>
          <w:sz w:val="24"/>
          <w:szCs w:val="24"/>
        </w:rPr>
        <w:fldChar w:fldCharType="separate"/>
      </w:r>
      <w:r w:rsidRPr="006802E6">
        <w:rPr>
          <w:rFonts w:ascii="Times New Roman" w:hAnsi="Times New Roman"/>
          <w:noProof/>
          <w:sz w:val="24"/>
          <w:szCs w:val="24"/>
        </w:rPr>
        <w:t>1</w:t>
      </w:r>
      <w:r w:rsidRPr="006802E6">
        <w:rPr>
          <w:rFonts w:ascii="Times New Roman" w:hAnsi="Times New Roman"/>
          <w:sz w:val="24"/>
          <w:szCs w:val="24"/>
        </w:rPr>
        <w:fldChar w:fldCharType="end"/>
      </w:r>
      <w:r w:rsidRPr="006802E6">
        <w:rPr>
          <w:rFonts w:ascii="Times New Roman" w:hAnsi="Times New Roman"/>
          <w:sz w:val="24"/>
          <w:szCs w:val="24"/>
        </w:rPr>
        <w:t xml:space="preserve"> Estructura Orgánica Vicerrectoría Académica</w:t>
      </w:r>
      <w:bookmarkEnd w:id="63"/>
    </w:p>
    <w:p w14:paraId="4FCFC885" w14:textId="6B1FE990" w:rsidR="00F9761A" w:rsidRPr="006802E6" w:rsidRDefault="00743D09" w:rsidP="00F9761A">
      <w:pPr>
        <w:autoSpaceDE w:val="0"/>
        <w:autoSpaceDN w:val="0"/>
        <w:adjustRightInd w:val="0"/>
        <w:spacing w:after="100" w:afterAutospacing="1" w:line="276" w:lineRule="auto"/>
      </w:pPr>
      <w:r w:rsidRPr="006802E6">
        <w:rPr>
          <w:noProof/>
          <w:lang w:val="es-CO"/>
        </w:rPr>
        <w:lastRenderedPageBreak/>
        <w:drawing>
          <wp:anchor distT="0" distB="0" distL="114300" distR="114300" simplePos="0" relativeHeight="251663360" behindDoc="1" locked="0" layoutInCell="1" allowOverlap="1" wp14:anchorId="3757EEC0" wp14:editId="08C7B33D">
            <wp:simplePos x="0" y="0"/>
            <wp:positionH relativeFrom="column">
              <wp:posOffset>685800</wp:posOffset>
            </wp:positionH>
            <wp:positionV relativeFrom="paragraph">
              <wp:posOffset>228600</wp:posOffset>
            </wp:positionV>
            <wp:extent cx="4695825" cy="2717165"/>
            <wp:effectExtent l="25400" t="25400" r="28575" b="26035"/>
            <wp:wrapTight wrapText="bothSides">
              <wp:wrapPolygon edited="0">
                <wp:start x="-117" y="-202"/>
                <wp:lineTo x="-117" y="21605"/>
                <wp:lineTo x="21615" y="21605"/>
                <wp:lineTo x="21615" y="-202"/>
                <wp:lineTo x="-117" y="-202"/>
              </wp:wrapPolygon>
            </wp:wrapTight>
            <wp:docPr id="2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a:extLst>
                        <a:ext uri="{28A0092B-C50C-407E-A947-70E740481C1C}">
                          <a14:useLocalDpi xmlns:a14="http://schemas.microsoft.com/office/drawing/2010/main" val="0"/>
                        </a:ext>
                      </a:extLst>
                    </a:blip>
                    <a:srcRect l="24710" t="25960" r="22298" b="19533"/>
                    <a:stretch>
                      <a:fillRect/>
                    </a:stretch>
                  </pic:blipFill>
                  <pic:spPr bwMode="auto">
                    <a:xfrm>
                      <a:off x="0" y="0"/>
                      <a:ext cx="4695825" cy="2717165"/>
                    </a:xfrm>
                    <a:prstGeom prst="rect">
                      <a:avLst/>
                    </a:prstGeom>
                    <a:noFill/>
                    <a:ln w="28575">
                      <a:solidFill>
                        <a:schemeClr val="accent1"/>
                      </a:solidFill>
                    </a:ln>
                  </pic:spPr>
                </pic:pic>
              </a:graphicData>
            </a:graphic>
            <wp14:sizeRelH relativeFrom="page">
              <wp14:pctWidth>0</wp14:pctWidth>
            </wp14:sizeRelH>
            <wp14:sizeRelV relativeFrom="page">
              <wp14:pctHeight>0</wp14:pctHeight>
            </wp14:sizeRelV>
          </wp:anchor>
        </w:drawing>
      </w:r>
    </w:p>
    <w:p w14:paraId="714C7134" w14:textId="77777777" w:rsidR="00F9761A" w:rsidRPr="006802E6" w:rsidRDefault="00F9761A" w:rsidP="00F9761A">
      <w:pPr>
        <w:autoSpaceDE w:val="0"/>
        <w:autoSpaceDN w:val="0"/>
        <w:adjustRightInd w:val="0"/>
        <w:spacing w:after="100" w:afterAutospacing="1" w:line="276" w:lineRule="auto"/>
      </w:pPr>
    </w:p>
    <w:p w14:paraId="1C9FBE65" w14:textId="77777777" w:rsidR="00F9761A" w:rsidRPr="006802E6" w:rsidRDefault="00F9761A" w:rsidP="00F9761A">
      <w:pPr>
        <w:autoSpaceDE w:val="0"/>
        <w:autoSpaceDN w:val="0"/>
        <w:adjustRightInd w:val="0"/>
        <w:spacing w:after="100" w:afterAutospacing="1" w:line="276" w:lineRule="auto"/>
      </w:pPr>
    </w:p>
    <w:p w14:paraId="05BC7B95" w14:textId="05353DEF" w:rsidR="00F664C6" w:rsidRPr="006802E6" w:rsidRDefault="00F664C6" w:rsidP="00F9761A">
      <w:pPr>
        <w:pStyle w:val="Sinespaciado"/>
      </w:pPr>
    </w:p>
    <w:p w14:paraId="29984293" w14:textId="77777777" w:rsidR="00743D09" w:rsidRPr="006802E6" w:rsidRDefault="00743D09" w:rsidP="00F9761A">
      <w:pPr>
        <w:autoSpaceDE w:val="0"/>
        <w:autoSpaceDN w:val="0"/>
        <w:adjustRightInd w:val="0"/>
        <w:spacing w:line="276" w:lineRule="auto"/>
      </w:pPr>
    </w:p>
    <w:p w14:paraId="1F99C1A0" w14:textId="77777777" w:rsidR="00743D09" w:rsidRPr="006802E6" w:rsidRDefault="00743D09" w:rsidP="00F9761A">
      <w:pPr>
        <w:autoSpaceDE w:val="0"/>
        <w:autoSpaceDN w:val="0"/>
        <w:adjustRightInd w:val="0"/>
        <w:spacing w:line="276" w:lineRule="auto"/>
      </w:pPr>
    </w:p>
    <w:p w14:paraId="77B24FEC" w14:textId="77777777" w:rsidR="00AE19F6" w:rsidRDefault="00AE19F6" w:rsidP="00F9761A">
      <w:pPr>
        <w:autoSpaceDE w:val="0"/>
        <w:autoSpaceDN w:val="0"/>
        <w:adjustRightInd w:val="0"/>
        <w:spacing w:line="276" w:lineRule="auto"/>
      </w:pPr>
    </w:p>
    <w:p w14:paraId="0EB10ADF" w14:textId="77777777" w:rsidR="00AE19F6" w:rsidRDefault="00AE19F6" w:rsidP="00F9761A">
      <w:pPr>
        <w:autoSpaceDE w:val="0"/>
        <w:autoSpaceDN w:val="0"/>
        <w:adjustRightInd w:val="0"/>
        <w:spacing w:line="276" w:lineRule="auto"/>
      </w:pPr>
    </w:p>
    <w:p w14:paraId="38FAC356" w14:textId="77777777" w:rsidR="00AE19F6" w:rsidRDefault="00AE19F6" w:rsidP="00F9761A">
      <w:pPr>
        <w:autoSpaceDE w:val="0"/>
        <w:autoSpaceDN w:val="0"/>
        <w:adjustRightInd w:val="0"/>
        <w:spacing w:line="276" w:lineRule="auto"/>
      </w:pPr>
    </w:p>
    <w:p w14:paraId="4E5DC673" w14:textId="77777777" w:rsidR="00F9761A" w:rsidRPr="006802E6" w:rsidRDefault="00F9761A" w:rsidP="00F9761A">
      <w:pPr>
        <w:autoSpaceDE w:val="0"/>
        <w:autoSpaceDN w:val="0"/>
        <w:adjustRightInd w:val="0"/>
        <w:spacing w:line="276" w:lineRule="auto"/>
      </w:pPr>
      <w:bookmarkStart w:id="64" w:name="_GoBack"/>
      <w:bookmarkEnd w:id="64"/>
      <w:r w:rsidRPr="006802E6">
        <w:t>Dentro de sus funciones está: consolidar la información institucional, capacitación de pares evaluadores internos, socialización de la cultura de Autoevaluación, acompañar a los programas en la construcción del documento de Registro Calificado, asesorarlos en la implementación y construcción de los procesos de autoevaluación, orientar la construcción del Plan de Mejoramiento producto de las autoevaluaciones  y coordinar  con la Oficina de Planeación institucional la construcción del Plan de Compras de los programas académicos.</w:t>
      </w:r>
    </w:p>
    <w:p w14:paraId="7244A43E" w14:textId="77777777" w:rsidR="00F9761A" w:rsidRPr="006802E6" w:rsidRDefault="00F9761A" w:rsidP="00F9761A">
      <w:pPr>
        <w:pStyle w:val="Sinespaciado"/>
      </w:pPr>
    </w:p>
    <w:sectPr w:rsidR="00F9761A" w:rsidRPr="006802E6" w:rsidSect="004C17EB">
      <w:headerReference w:type="default" r:id="rId38"/>
      <w:footerReference w:type="default" r:id="rId39"/>
      <w:pgSz w:w="12242" w:h="15842" w:code="1"/>
      <w:pgMar w:top="1418" w:right="1418" w:bottom="1418" w:left="1701" w:header="28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C7C57B" w14:textId="77777777" w:rsidR="00FF5ABA" w:rsidRDefault="00FF5ABA" w:rsidP="007A6746">
      <w:r>
        <w:separator/>
      </w:r>
    </w:p>
  </w:endnote>
  <w:endnote w:type="continuationSeparator" w:id="0">
    <w:p w14:paraId="4948E29C" w14:textId="77777777" w:rsidR="00FF5ABA" w:rsidRDefault="00FF5ABA" w:rsidP="007A6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00D4B" w14:textId="77777777" w:rsidR="00A11E18" w:rsidRDefault="00A11E18" w:rsidP="007A674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BC35BD" w14:textId="77777777" w:rsidR="00FF5ABA" w:rsidRDefault="00FF5ABA" w:rsidP="007A6746">
      <w:r>
        <w:separator/>
      </w:r>
    </w:p>
  </w:footnote>
  <w:footnote w:type="continuationSeparator" w:id="0">
    <w:p w14:paraId="2D97E3C7" w14:textId="77777777" w:rsidR="00FF5ABA" w:rsidRDefault="00FF5ABA" w:rsidP="007A6746">
      <w:r>
        <w:continuationSeparator/>
      </w:r>
    </w:p>
  </w:footnote>
  <w:footnote w:id="1">
    <w:p w14:paraId="2C927E51" w14:textId="77777777" w:rsidR="00A11E18" w:rsidRPr="008B487A" w:rsidRDefault="00A11E18" w:rsidP="00FB3EE6">
      <w:pPr>
        <w:pStyle w:val="Textonotapie"/>
      </w:pPr>
      <w:r w:rsidRPr="008B487A">
        <w:rPr>
          <w:rStyle w:val="Refdenotaalpie"/>
        </w:rPr>
        <w:footnoteRef/>
      </w:r>
      <w:r w:rsidRPr="008B487A">
        <w:t xml:space="preserve"> MORIN E., Introducción al Pensamiento Complejo, Barcelona, Editorial </w:t>
      </w:r>
      <w:proofErr w:type="spellStart"/>
      <w:r w:rsidRPr="008B487A">
        <w:t>Gedisa</w:t>
      </w:r>
      <w:proofErr w:type="spellEnd"/>
      <w:r w:rsidRPr="008B487A">
        <w:t>, 1994.</w:t>
      </w:r>
    </w:p>
    <w:p w14:paraId="0B04AC57" w14:textId="77777777" w:rsidR="00A11E18" w:rsidRPr="00A02AB4" w:rsidRDefault="00A11E18" w:rsidP="00FB3EE6">
      <w:pPr>
        <w:pStyle w:val="Textonotapie"/>
      </w:pPr>
    </w:p>
  </w:footnote>
  <w:footnote w:id="2">
    <w:p w14:paraId="4D5440F3" w14:textId="77777777" w:rsidR="00A11E18" w:rsidRPr="00E22C34" w:rsidRDefault="00A11E18" w:rsidP="00FB3EE6">
      <w:pPr>
        <w:rPr>
          <w:sz w:val="20"/>
        </w:rPr>
      </w:pPr>
      <w:r w:rsidRPr="00E22C34">
        <w:rPr>
          <w:rStyle w:val="Refdenotaalpie"/>
          <w:sz w:val="20"/>
        </w:rPr>
        <w:footnoteRef/>
      </w:r>
      <w:r w:rsidRPr="00E22C34">
        <w:rPr>
          <w:sz w:val="20"/>
        </w:rPr>
        <w:t xml:space="preserve"> http://vision-universitaria.blogspot.com/2005/09/el-constructivismo-pedaggico-anlisis.html</w:t>
      </w:r>
    </w:p>
    <w:p w14:paraId="344C7EB9" w14:textId="77777777" w:rsidR="00A11E18" w:rsidRPr="00F414DE" w:rsidRDefault="00A11E18" w:rsidP="00FB3EE6">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03404" w14:textId="77777777" w:rsidR="00A11E18" w:rsidRPr="00BE35BF" w:rsidRDefault="00A11E18" w:rsidP="007A674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FA483D0"/>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1D86848"/>
    <w:multiLevelType w:val="multilevel"/>
    <w:tmpl w:val="4832F6F0"/>
    <w:lvl w:ilvl="0">
      <w:start w:val="1"/>
      <w:numFmt w:val="decimal"/>
      <w:pStyle w:val="niv1PEP"/>
      <w:lvlText w:val="%1."/>
      <w:lvlJc w:val="left"/>
      <w:pPr>
        <w:ind w:left="425" w:hanging="425"/>
      </w:pPr>
      <w:rPr>
        <w:rFonts w:ascii="Times New Roman" w:hAnsi="Times New Roman" w:hint="default"/>
        <w:sz w:val="24"/>
      </w:rPr>
    </w:lvl>
    <w:lvl w:ilvl="1">
      <w:start w:val="1"/>
      <w:numFmt w:val="decimal"/>
      <w:lvlText w:val="%2.1."/>
      <w:lvlJc w:val="left"/>
      <w:pPr>
        <w:ind w:left="425" w:hanging="425"/>
      </w:pPr>
      <w:rPr>
        <w:rFonts w:hint="default"/>
      </w:rPr>
    </w:lvl>
    <w:lvl w:ilvl="2">
      <w:start w:val="1"/>
      <w:numFmt w:val="decimal"/>
      <w:lvlText w:val="%3.1.1."/>
      <w:lvlJc w:val="left"/>
      <w:pPr>
        <w:ind w:left="425" w:hanging="425"/>
      </w:pPr>
      <w:rPr>
        <w:rFonts w:hint="default"/>
      </w:rPr>
    </w:lvl>
    <w:lvl w:ilvl="3">
      <w:start w:val="1"/>
      <w:numFmt w:val="none"/>
      <w:lvlText w:val="1.1.1.1."/>
      <w:lvlJc w:val="left"/>
      <w:pPr>
        <w:ind w:left="425" w:hanging="425"/>
      </w:pPr>
      <w:rPr>
        <w:rFonts w:hint="default"/>
      </w:rPr>
    </w:lvl>
    <w:lvl w:ilvl="4">
      <w:start w:val="1"/>
      <w:numFmt w:val="lowerLetter"/>
      <w:lvlText w:val="(%5)"/>
      <w:lvlJc w:val="left"/>
      <w:pPr>
        <w:ind w:left="425" w:hanging="425"/>
      </w:pPr>
      <w:rPr>
        <w:rFonts w:hint="default"/>
      </w:rPr>
    </w:lvl>
    <w:lvl w:ilvl="5">
      <w:start w:val="1"/>
      <w:numFmt w:val="lowerRoman"/>
      <w:lvlText w:val="(%6)"/>
      <w:lvlJc w:val="left"/>
      <w:pPr>
        <w:ind w:left="425" w:hanging="425"/>
      </w:pPr>
      <w:rPr>
        <w:rFonts w:hint="default"/>
      </w:rPr>
    </w:lvl>
    <w:lvl w:ilvl="6">
      <w:start w:val="1"/>
      <w:numFmt w:val="decimal"/>
      <w:lvlText w:val="%7."/>
      <w:lvlJc w:val="left"/>
      <w:pPr>
        <w:ind w:left="425" w:hanging="425"/>
      </w:pPr>
      <w:rPr>
        <w:rFonts w:hint="default"/>
      </w:rPr>
    </w:lvl>
    <w:lvl w:ilvl="7">
      <w:start w:val="1"/>
      <w:numFmt w:val="lowerLetter"/>
      <w:lvlText w:val="%8."/>
      <w:lvlJc w:val="left"/>
      <w:pPr>
        <w:ind w:left="425" w:hanging="425"/>
      </w:pPr>
      <w:rPr>
        <w:rFonts w:hint="default"/>
      </w:rPr>
    </w:lvl>
    <w:lvl w:ilvl="8">
      <w:start w:val="1"/>
      <w:numFmt w:val="lowerRoman"/>
      <w:lvlText w:val="%9."/>
      <w:lvlJc w:val="left"/>
      <w:pPr>
        <w:ind w:left="425" w:hanging="425"/>
      </w:pPr>
      <w:rPr>
        <w:rFonts w:hint="default"/>
      </w:rPr>
    </w:lvl>
  </w:abstractNum>
  <w:abstractNum w:abstractNumId="2">
    <w:nsid w:val="03B61156"/>
    <w:multiLevelType w:val="hybridMultilevel"/>
    <w:tmpl w:val="787CB83E"/>
    <w:lvl w:ilvl="0" w:tplc="0C0A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
    <w:nsid w:val="046E2CC6"/>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4">
    <w:nsid w:val="083B6FFF"/>
    <w:multiLevelType w:val="hybridMultilevel"/>
    <w:tmpl w:val="175CA3C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B241EB6"/>
    <w:multiLevelType w:val="hybridMultilevel"/>
    <w:tmpl w:val="EFDEC188"/>
    <w:lvl w:ilvl="0" w:tplc="0C0A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
    <w:nsid w:val="10C46096"/>
    <w:multiLevelType w:val="hybridMultilevel"/>
    <w:tmpl w:val="3B6617A8"/>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7">
    <w:nsid w:val="158E27F6"/>
    <w:multiLevelType w:val="hybridMultilevel"/>
    <w:tmpl w:val="459E1844"/>
    <w:lvl w:ilvl="0" w:tplc="B38A3FB4">
      <w:start w:val="3"/>
      <w:numFmt w:val="decimal"/>
      <w:pStyle w:val="niv3PEP"/>
      <w:lvlText w:val="%1.1.1."/>
      <w:lvlJc w:val="left"/>
      <w:pPr>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9906675"/>
    <w:multiLevelType w:val="hybridMultilevel"/>
    <w:tmpl w:val="DB1E8CF2"/>
    <w:lvl w:ilvl="0" w:tplc="0C0A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
    <w:nsid w:val="29350ED3"/>
    <w:multiLevelType w:val="multilevel"/>
    <w:tmpl w:val="BE569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51469B"/>
    <w:multiLevelType w:val="multilevel"/>
    <w:tmpl w:val="C868D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8066B3"/>
    <w:multiLevelType w:val="hybridMultilevel"/>
    <w:tmpl w:val="0FB879AC"/>
    <w:lvl w:ilvl="0" w:tplc="0C0A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2">
    <w:nsid w:val="31DE5EC6"/>
    <w:multiLevelType w:val="hybridMultilevel"/>
    <w:tmpl w:val="1AB8611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83D2A8D"/>
    <w:multiLevelType w:val="hybridMultilevel"/>
    <w:tmpl w:val="5E4860A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nsid w:val="397928D0"/>
    <w:multiLevelType w:val="hybridMultilevel"/>
    <w:tmpl w:val="E040A086"/>
    <w:lvl w:ilvl="0" w:tplc="51801682">
      <w:start w:val="1"/>
      <w:numFmt w:val="decimal"/>
      <w:pStyle w:val="Prrafodelista"/>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A3D0205"/>
    <w:multiLevelType w:val="hybridMultilevel"/>
    <w:tmpl w:val="573C00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D1F1721"/>
    <w:multiLevelType w:val="hybridMultilevel"/>
    <w:tmpl w:val="F64662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191275C"/>
    <w:multiLevelType w:val="multilevel"/>
    <w:tmpl w:val="6BEA5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5F694C"/>
    <w:multiLevelType w:val="hybridMultilevel"/>
    <w:tmpl w:val="B5FAD5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1114109"/>
    <w:multiLevelType w:val="hybridMultilevel"/>
    <w:tmpl w:val="84FE6DA0"/>
    <w:lvl w:ilvl="0" w:tplc="0C0A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0">
    <w:nsid w:val="51310A3F"/>
    <w:multiLevelType w:val="multilevel"/>
    <w:tmpl w:val="7B389A6A"/>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4BE4A56"/>
    <w:multiLevelType w:val="hybridMultilevel"/>
    <w:tmpl w:val="23DC3B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4EE7E99"/>
    <w:multiLevelType w:val="hybridMultilevel"/>
    <w:tmpl w:val="252C5482"/>
    <w:lvl w:ilvl="0" w:tplc="240A0001">
      <w:start w:val="1"/>
      <w:numFmt w:val="bullet"/>
      <w:lvlText w:val=""/>
      <w:lvlJc w:val="left"/>
      <w:pPr>
        <w:ind w:left="1057" w:hanging="360"/>
      </w:pPr>
      <w:rPr>
        <w:rFonts w:ascii="Symbol" w:hAnsi="Symbol" w:hint="default"/>
      </w:rPr>
    </w:lvl>
    <w:lvl w:ilvl="1" w:tplc="240A0003" w:tentative="1">
      <w:start w:val="1"/>
      <w:numFmt w:val="bullet"/>
      <w:lvlText w:val="o"/>
      <w:lvlJc w:val="left"/>
      <w:pPr>
        <w:ind w:left="1777" w:hanging="360"/>
      </w:pPr>
      <w:rPr>
        <w:rFonts w:ascii="Courier New" w:hAnsi="Courier New" w:cs="Courier New" w:hint="default"/>
      </w:rPr>
    </w:lvl>
    <w:lvl w:ilvl="2" w:tplc="240A0005" w:tentative="1">
      <w:start w:val="1"/>
      <w:numFmt w:val="bullet"/>
      <w:lvlText w:val=""/>
      <w:lvlJc w:val="left"/>
      <w:pPr>
        <w:ind w:left="2497" w:hanging="360"/>
      </w:pPr>
      <w:rPr>
        <w:rFonts w:ascii="Wingdings" w:hAnsi="Wingdings" w:hint="default"/>
      </w:rPr>
    </w:lvl>
    <w:lvl w:ilvl="3" w:tplc="240A0001" w:tentative="1">
      <w:start w:val="1"/>
      <w:numFmt w:val="bullet"/>
      <w:lvlText w:val=""/>
      <w:lvlJc w:val="left"/>
      <w:pPr>
        <w:ind w:left="3217" w:hanging="360"/>
      </w:pPr>
      <w:rPr>
        <w:rFonts w:ascii="Symbol" w:hAnsi="Symbol" w:hint="default"/>
      </w:rPr>
    </w:lvl>
    <w:lvl w:ilvl="4" w:tplc="240A0003" w:tentative="1">
      <w:start w:val="1"/>
      <w:numFmt w:val="bullet"/>
      <w:lvlText w:val="o"/>
      <w:lvlJc w:val="left"/>
      <w:pPr>
        <w:ind w:left="3937" w:hanging="360"/>
      </w:pPr>
      <w:rPr>
        <w:rFonts w:ascii="Courier New" w:hAnsi="Courier New" w:cs="Courier New" w:hint="default"/>
      </w:rPr>
    </w:lvl>
    <w:lvl w:ilvl="5" w:tplc="240A0005" w:tentative="1">
      <w:start w:val="1"/>
      <w:numFmt w:val="bullet"/>
      <w:lvlText w:val=""/>
      <w:lvlJc w:val="left"/>
      <w:pPr>
        <w:ind w:left="4657" w:hanging="360"/>
      </w:pPr>
      <w:rPr>
        <w:rFonts w:ascii="Wingdings" w:hAnsi="Wingdings" w:hint="default"/>
      </w:rPr>
    </w:lvl>
    <w:lvl w:ilvl="6" w:tplc="240A0001" w:tentative="1">
      <w:start w:val="1"/>
      <w:numFmt w:val="bullet"/>
      <w:lvlText w:val=""/>
      <w:lvlJc w:val="left"/>
      <w:pPr>
        <w:ind w:left="5377" w:hanging="360"/>
      </w:pPr>
      <w:rPr>
        <w:rFonts w:ascii="Symbol" w:hAnsi="Symbol" w:hint="default"/>
      </w:rPr>
    </w:lvl>
    <w:lvl w:ilvl="7" w:tplc="240A0003" w:tentative="1">
      <w:start w:val="1"/>
      <w:numFmt w:val="bullet"/>
      <w:lvlText w:val="o"/>
      <w:lvlJc w:val="left"/>
      <w:pPr>
        <w:ind w:left="6097" w:hanging="360"/>
      </w:pPr>
      <w:rPr>
        <w:rFonts w:ascii="Courier New" w:hAnsi="Courier New" w:cs="Courier New" w:hint="default"/>
      </w:rPr>
    </w:lvl>
    <w:lvl w:ilvl="8" w:tplc="240A0005" w:tentative="1">
      <w:start w:val="1"/>
      <w:numFmt w:val="bullet"/>
      <w:lvlText w:val=""/>
      <w:lvlJc w:val="left"/>
      <w:pPr>
        <w:ind w:left="6817" w:hanging="360"/>
      </w:pPr>
      <w:rPr>
        <w:rFonts w:ascii="Wingdings" w:hAnsi="Wingdings" w:hint="default"/>
      </w:rPr>
    </w:lvl>
  </w:abstractNum>
  <w:abstractNum w:abstractNumId="23">
    <w:nsid w:val="56CB7022"/>
    <w:multiLevelType w:val="multilevel"/>
    <w:tmpl w:val="29424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6D113E"/>
    <w:multiLevelType w:val="hybridMultilevel"/>
    <w:tmpl w:val="B274C1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5A177D57"/>
    <w:multiLevelType w:val="multilevel"/>
    <w:tmpl w:val="9B06A1A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CA56F73"/>
    <w:multiLevelType w:val="hybridMultilevel"/>
    <w:tmpl w:val="C5B8D94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7">
    <w:nsid w:val="6214754C"/>
    <w:multiLevelType w:val="hybridMultilevel"/>
    <w:tmpl w:val="2188CB6E"/>
    <w:lvl w:ilvl="0" w:tplc="0C0A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8">
    <w:nsid w:val="68123F35"/>
    <w:multiLevelType w:val="hybridMultilevel"/>
    <w:tmpl w:val="D338867E"/>
    <w:lvl w:ilvl="0" w:tplc="1F44E3BE">
      <w:start w:val="1"/>
      <w:numFmt w:val="bullet"/>
      <w:pStyle w:val="ListaPEP"/>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9FD519B"/>
    <w:multiLevelType w:val="hybridMultilevel"/>
    <w:tmpl w:val="D8388436"/>
    <w:lvl w:ilvl="0" w:tplc="24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EE05E21"/>
    <w:multiLevelType w:val="hybridMultilevel"/>
    <w:tmpl w:val="C1E4FF36"/>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nsid w:val="6F780C53"/>
    <w:multiLevelType w:val="hybridMultilevel"/>
    <w:tmpl w:val="262000F6"/>
    <w:lvl w:ilvl="0" w:tplc="E27E930E">
      <w:start w:val="1"/>
      <w:numFmt w:val="bullet"/>
      <w:lvlText w:val=""/>
      <w:lvlJc w:val="left"/>
      <w:pPr>
        <w:tabs>
          <w:tab w:val="num" w:pos="357"/>
        </w:tabs>
        <w:ind w:left="357" w:hanging="357"/>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70176B0E"/>
    <w:multiLevelType w:val="hybridMultilevel"/>
    <w:tmpl w:val="425AEDA2"/>
    <w:lvl w:ilvl="0" w:tplc="0C0A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3">
    <w:nsid w:val="70554F17"/>
    <w:multiLevelType w:val="hybridMultilevel"/>
    <w:tmpl w:val="CB1A3C58"/>
    <w:lvl w:ilvl="0" w:tplc="0C0A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34">
    <w:nsid w:val="71BB66F9"/>
    <w:multiLevelType w:val="hybridMultilevel"/>
    <w:tmpl w:val="5B2AB0FE"/>
    <w:lvl w:ilvl="0" w:tplc="4288B556">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731539AA"/>
    <w:multiLevelType w:val="multilevel"/>
    <w:tmpl w:val="CBF86304"/>
    <w:lvl w:ilvl="0">
      <w:start w:val="2"/>
      <w:numFmt w:val="decimal"/>
      <w:lvlText w:val="%1"/>
      <w:lvlJc w:val="left"/>
      <w:pPr>
        <w:ind w:left="360" w:hanging="360"/>
      </w:pPr>
      <w:rPr>
        <w:rFonts w:hint="default"/>
        <w:b w:val="0"/>
        <w:sz w:val="22"/>
      </w:rPr>
    </w:lvl>
    <w:lvl w:ilvl="1">
      <w:start w:val="2"/>
      <w:numFmt w:val="decimal"/>
      <w:lvlText w:val="%1.%2"/>
      <w:lvlJc w:val="left"/>
      <w:pPr>
        <w:ind w:left="360" w:hanging="360"/>
      </w:pPr>
      <w:rPr>
        <w:rFonts w:hint="default"/>
        <w:b w:val="0"/>
        <w:sz w:val="22"/>
      </w:rPr>
    </w:lvl>
    <w:lvl w:ilvl="2">
      <w:start w:val="1"/>
      <w:numFmt w:val="decimal"/>
      <w:lvlText w:val="%1.%2.%3"/>
      <w:lvlJc w:val="left"/>
      <w:pPr>
        <w:ind w:left="720" w:hanging="720"/>
      </w:pPr>
      <w:rPr>
        <w:rFonts w:hint="default"/>
        <w:b w:val="0"/>
        <w:sz w:val="22"/>
      </w:rPr>
    </w:lvl>
    <w:lvl w:ilvl="3">
      <w:start w:val="1"/>
      <w:numFmt w:val="decimal"/>
      <w:lvlText w:val="%1.%2.%3.%4"/>
      <w:lvlJc w:val="left"/>
      <w:pPr>
        <w:ind w:left="720" w:hanging="72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440" w:hanging="144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800" w:hanging="180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36">
    <w:nsid w:val="742A5178"/>
    <w:multiLevelType w:val="hybridMultilevel"/>
    <w:tmpl w:val="678868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577354A"/>
    <w:multiLevelType w:val="multilevel"/>
    <w:tmpl w:val="C70EDD80"/>
    <w:lvl w:ilvl="0">
      <w:start w:val="2"/>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75EC3B73"/>
    <w:multiLevelType w:val="hybridMultilevel"/>
    <w:tmpl w:val="A380149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6F56627"/>
    <w:multiLevelType w:val="hybridMultilevel"/>
    <w:tmpl w:val="43EE50EE"/>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9185558"/>
    <w:multiLevelType w:val="hybridMultilevel"/>
    <w:tmpl w:val="FA0075E2"/>
    <w:lvl w:ilvl="0" w:tplc="0C0A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41">
    <w:nsid w:val="7E5B3AF1"/>
    <w:multiLevelType w:val="multilevel"/>
    <w:tmpl w:val="4C0A9212"/>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EC47B79"/>
    <w:multiLevelType w:val="hybridMultilevel"/>
    <w:tmpl w:val="C950C060"/>
    <w:lvl w:ilvl="0" w:tplc="240A000F">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7EFC4E28"/>
    <w:multiLevelType w:val="hybridMultilevel"/>
    <w:tmpl w:val="2B0E17C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28"/>
  </w:num>
  <w:num w:numId="3">
    <w:abstractNumId w:val="27"/>
  </w:num>
  <w:num w:numId="4">
    <w:abstractNumId w:val="33"/>
  </w:num>
  <w:num w:numId="5">
    <w:abstractNumId w:val="11"/>
  </w:num>
  <w:num w:numId="6">
    <w:abstractNumId w:val="5"/>
  </w:num>
  <w:num w:numId="7">
    <w:abstractNumId w:val="8"/>
  </w:num>
  <w:num w:numId="8">
    <w:abstractNumId w:val="2"/>
  </w:num>
  <w:num w:numId="9">
    <w:abstractNumId w:val="19"/>
  </w:num>
  <w:num w:numId="10">
    <w:abstractNumId w:val="40"/>
  </w:num>
  <w:num w:numId="11">
    <w:abstractNumId w:val="32"/>
  </w:num>
  <w:num w:numId="12">
    <w:abstractNumId w:val="3"/>
  </w:num>
  <w:num w:numId="13">
    <w:abstractNumId w:val="7"/>
  </w:num>
  <w:num w:numId="14">
    <w:abstractNumId w:val="1"/>
  </w:num>
  <w:num w:numId="15">
    <w:abstractNumId w:val="41"/>
  </w:num>
  <w:num w:numId="16">
    <w:abstractNumId w:val="0"/>
  </w:num>
  <w:num w:numId="17">
    <w:abstractNumId w:val="38"/>
  </w:num>
  <w:num w:numId="18">
    <w:abstractNumId w:val="4"/>
  </w:num>
  <w:num w:numId="19">
    <w:abstractNumId w:val="12"/>
  </w:num>
  <w:num w:numId="20">
    <w:abstractNumId w:val="43"/>
  </w:num>
  <w:num w:numId="21">
    <w:abstractNumId w:val="30"/>
  </w:num>
  <w:num w:numId="22">
    <w:abstractNumId w:val="26"/>
  </w:num>
  <w:num w:numId="23">
    <w:abstractNumId w:val="34"/>
  </w:num>
  <w:num w:numId="24">
    <w:abstractNumId w:val="29"/>
  </w:num>
  <w:num w:numId="25">
    <w:abstractNumId w:val="39"/>
  </w:num>
  <w:num w:numId="26">
    <w:abstractNumId w:val="1"/>
  </w:num>
  <w:num w:numId="27">
    <w:abstractNumId w:val="24"/>
  </w:num>
  <w:num w:numId="28">
    <w:abstractNumId w:val="6"/>
  </w:num>
  <w:num w:numId="29">
    <w:abstractNumId w:val="17"/>
  </w:num>
  <w:num w:numId="30">
    <w:abstractNumId w:val="10"/>
  </w:num>
  <w:num w:numId="31">
    <w:abstractNumId w:val="23"/>
  </w:num>
  <w:num w:numId="32">
    <w:abstractNumId w:val="25"/>
  </w:num>
  <w:num w:numId="33">
    <w:abstractNumId w:val="20"/>
  </w:num>
  <w:num w:numId="34">
    <w:abstractNumId w:val="35"/>
  </w:num>
  <w:num w:numId="35">
    <w:abstractNumId w:val="31"/>
  </w:num>
  <w:num w:numId="36">
    <w:abstractNumId w:val="22"/>
  </w:num>
  <w:num w:numId="37">
    <w:abstractNumId w:val="9"/>
  </w:num>
  <w:num w:numId="38">
    <w:abstractNumId w:val="13"/>
  </w:num>
  <w:num w:numId="39">
    <w:abstractNumId w:val="37"/>
  </w:num>
  <w:num w:numId="40">
    <w:abstractNumId w:val="42"/>
  </w:num>
  <w:num w:numId="41">
    <w:abstractNumId w:val="21"/>
  </w:num>
  <w:num w:numId="42">
    <w:abstractNumId w:val="36"/>
  </w:num>
  <w:num w:numId="43">
    <w:abstractNumId w:val="18"/>
  </w:num>
  <w:num w:numId="44">
    <w:abstractNumId w:val="16"/>
  </w:num>
  <w:num w:numId="45">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9BD"/>
    <w:rsid w:val="000071AA"/>
    <w:rsid w:val="000166AB"/>
    <w:rsid w:val="00016C26"/>
    <w:rsid w:val="00022618"/>
    <w:rsid w:val="0002799A"/>
    <w:rsid w:val="00030EC2"/>
    <w:rsid w:val="00033828"/>
    <w:rsid w:val="0004190C"/>
    <w:rsid w:val="00061F27"/>
    <w:rsid w:val="0008718B"/>
    <w:rsid w:val="000A2EB8"/>
    <w:rsid w:val="000A37BC"/>
    <w:rsid w:val="000B59BD"/>
    <w:rsid w:val="000C0C1E"/>
    <w:rsid w:val="00101396"/>
    <w:rsid w:val="00106B7A"/>
    <w:rsid w:val="00117442"/>
    <w:rsid w:val="00122488"/>
    <w:rsid w:val="001252EA"/>
    <w:rsid w:val="001311E8"/>
    <w:rsid w:val="0013719B"/>
    <w:rsid w:val="0015004B"/>
    <w:rsid w:val="00152774"/>
    <w:rsid w:val="00153F77"/>
    <w:rsid w:val="001555F4"/>
    <w:rsid w:val="00175DD2"/>
    <w:rsid w:val="00180E42"/>
    <w:rsid w:val="001962B5"/>
    <w:rsid w:val="0022004D"/>
    <w:rsid w:val="002222A3"/>
    <w:rsid w:val="00236F3E"/>
    <w:rsid w:val="00253E17"/>
    <w:rsid w:val="00256154"/>
    <w:rsid w:val="00276395"/>
    <w:rsid w:val="00292DBB"/>
    <w:rsid w:val="002967D2"/>
    <w:rsid w:val="002A4CF3"/>
    <w:rsid w:val="002D39C8"/>
    <w:rsid w:val="002E2E61"/>
    <w:rsid w:val="002E49E1"/>
    <w:rsid w:val="002F41E0"/>
    <w:rsid w:val="00300695"/>
    <w:rsid w:val="003074E9"/>
    <w:rsid w:val="003246BA"/>
    <w:rsid w:val="00337918"/>
    <w:rsid w:val="0034168C"/>
    <w:rsid w:val="00341DBF"/>
    <w:rsid w:val="00343E55"/>
    <w:rsid w:val="003450C7"/>
    <w:rsid w:val="003506F5"/>
    <w:rsid w:val="00353BA4"/>
    <w:rsid w:val="0035441F"/>
    <w:rsid w:val="00354D73"/>
    <w:rsid w:val="00362B8E"/>
    <w:rsid w:val="00386719"/>
    <w:rsid w:val="0039213E"/>
    <w:rsid w:val="003A00B6"/>
    <w:rsid w:val="003A39B9"/>
    <w:rsid w:val="003A4BA5"/>
    <w:rsid w:val="003B32FA"/>
    <w:rsid w:val="003B48EA"/>
    <w:rsid w:val="003C4146"/>
    <w:rsid w:val="003C5AE2"/>
    <w:rsid w:val="003C5FBC"/>
    <w:rsid w:val="003E74E5"/>
    <w:rsid w:val="003F604D"/>
    <w:rsid w:val="003F67C5"/>
    <w:rsid w:val="0040102A"/>
    <w:rsid w:val="004010C8"/>
    <w:rsid w:val="00406CA2"/>
    <w:rsid w:val="00412CF3"/>
    <w:rsid w:val="004400A7"/>
    <w:rsid w:val="004513BC"/>
    <w:rsid w:val="004660EC"/>
    <w:rsid w:val="00472680"/>
    <w:rsid w:val="00477234"/>
    <w:rsid w:val="0047790D"/>
    <w:rsid w:val="00483222"/>
    <w:rsid w:val="004909B5"/>
    <w:rsid w:val="0049116B"/>
    <w:rsid w:val="00497D38"/>
    <w:rsid w:val="004B2BB1"/>
    <w:rsid w:val="004B71D1"/>
    <w:rsid w:val="004B783C"/>
    <w:rsid w:val="004C17EB"/>
    <w:rsid w:val="004C2CE7"/>
    <w:rsid w:val="004C40AA"/>
    <w:rsid w:val="004C4AB4"/>
    <w:rsid w:val="004C5845"/>
    <w:rsid w:val="004D12B0"/>
    <w:rsid w:val="004D216E"/>
    <w:rsid w:val="004D3E43"/>
    <w:rsid w:val="004D77CA"/>
    <w:rsid w:val="004F3D3A"/>
    <w:rsid w:val="004F69F6"/>
    <w:rsid w:val="00502F6D"/>
    <w:rsid w:val="00507EBF"/>
    <w:rsid w:val="00524940"/>
    <w:rsid w:val="0055378D"/>
    <w:rsid w:val="005603C7"/>
    <w:rsid w:val="005767B2"/>
    <w:rsid w:val="005810AA"/>
    <w:rsid w:val="0059026E"/>
    <w:rsid w:val="005904CE"/>
    <w:rsid w:val="005A7E30"/>
    <w:rsid w:val="005C4947"/>
    <w:rsid w:val="005E45D7"/>
    <w:rsid w:val="005E4B6C"/>
    <w:rsid w:val="005F2A5A"/>
    <w:rsid w:val="006039B1"/>
    <w:rsid w:val="0060557A"/>
    <w:rsid w:val="00611233"/>
    <w:rsid w:val="0061304C"/>
    <w:rsid w:val="00614631"/>
    <w:rsid w:val="00626663"/>
    <w:rsid w:val="00626CDE"/>
    <w:rsid w:val="00634D94"/>
    <w:rsid w:val="00635D8B"/>
    <w:rsid w:val="0064374C"/>
    <w:rsid w:val="00655E4C"/>
    <w:rsid w:val="0067104E"/>
    <w:rsid w:val="006802E6"/>
    <w:rsid w:val="00680349"/>
    <w:rsid w:val="006927C5"/>
    <w:rsid w:val="006A3286"/>
    <w:rsid w:val="006A7EBA"/>
    <w:rsid w:val="006C255A"/>
    <w:rsid w:val="006C451A"/>
    <w:rsid w:val="006C47B6"/>
    <w:rsid w:val="006C744E"/>
    <w:rsid w:val="006D35E7"/>
    <w:rsid w:val="006E268E"/>
    <w:rsid w:val="006E52AF"/>
    <w:rsid w:val="006E5AFE"/>
    <w:rsid w:val="006F3CBE"/>
    <w:rsid w:val="006F4C81"/>
    <w:rsid w:val="006F62C8"/>
    <w:rsid w:val="0070435F"/>
    <w:rsid w:val="00710942"/>
    <w:rsid w:val="0071497A"/>
    <w:rsid w:val="00727E01"/>
    <w:rsid w:val="0073592B"/>
    <w:rsid w:val="00743D09"/>
    <w:rsid w:val="00750698"/>
    <w:rsid w:val="00751A3A"/>
    <w:rsid w:val="00756C8F"/>
    <w:rsid w:val="00761F52"/>
    <w:rsid w:val="007649A1"/>
    <w:rsid w:val="00771810"/>
    <w:rsid w:val="0078051A"/>
    <w:rsid w:val="0078280E"/>
    <w:rsid w:val="00785F58"/>
    <w:rsid w:val="00787938"/>
    <w:rsid w:val="007A6746"/>
    <w:rsid w:val="007D2463"/>
    <w:rsid w:val="007F73CF"/>
    <w:rsid w:val="00803851"/>
    <w:rsid w:val="008064CE"/>
    <w:rsid w:val="00817024"/>
    <w:rsid w:val="00817604"/>
    <w:rsid w:val="00824751"/>
    <w:rsid w:val="00832CD6"/>
    <w:rsid w:val="00841A40"/>
    <w:rsid w:val="00851D2F"/>
    <w:rsid w:val="0085210A"/>
    <w:rsid w:val="00863B80"/>
    <w:rsid w:val="008765FF"/>
    <w:rsid w:val="008B202F"/>
    <w:rsid w:val="008C6F35"/>
    <w:rsid w:val="008F42E1"/>
    <w:rsid w:val="008F75E9"/>
    <w:rsid w:val="008F78B1"/>
    <w:rsid w:val="008F7E0F"/>
    <w:rsid w:val="00907439"/>
    <w:rsid w:val="00911E20"/>
    <w:rsid w:val="009134BE"/>
    <w:rsid w:val="009135FB"/>
    <w:rsid w:val="00914A22"/>
    <w:rsid w:val="00950C15"/>
    <w:rsid w:val="00964178"/>
    <w:rsid w:val="00966140"/>
    <w:rsid w:val="00974B38"/>
    <w:rsid w:val="00984439"/>
    <w:rsid w:val="009A6907"/>
    <w:rsid w:val="009B6406"/>
    <w:rsid w:val="009C06FF"/>
    <w:rsid w:val="009C3CED"/>
    <w:rsid w:val="009C5C82"/>
    <w:rsid w:val="009E6B0D"/>
    <w:rsid w:val="009E760D"/>
    <w:rsid w:val="009E7EFC"/>
    <w:rsid w:val="00A04BDE"/>
    <w:rsid w:val="00A1079C"/>
    <w:rsid w:val="00A11E18"/>
    <w:rsid w:val="00A11F84"/>
    <w:rsid w:val="00A20EC8"/>
    <w:rsid w:val="00A34D4D"/>
    <w:rsid w:val="00A44895"/>
    <w:rsid w:val="00A522A9"/>
    <w:rsid w:val="00A6440C"/>
    <w:rsid w:val="00A8291D"/>
    <w:rsid w:val="00A8792E"/>
    <w:rsid w:val="00AA39C0"/>
    <w:rsid w:val="00AD207B"/>
    <w:rsid w:val="00AE19F6"/>
    <w:rsid w:val="00AE6355"/>
    <w:rsid w:val="00AF74EB"/>
    <w:rsid w:val="00B04D47"/>
    <w:rsid w:val="00B16C2A"/>
    <w:rsid w:val="00B21777"/>
    <w:rsid w:val="00B25189"/>
    <w:rsid w:val="00B364DA"/>
    <w:rsid w:val="00B501F2"/>
    <w:rsid w:val="00B55CC6"/>
    <w:rsid w:val="00B56194"/>
    <w:rsid w:val="00B66D5C"/>
    <w:rsid w:val="00B83009"/>
    <w:rsid w:val="00B9520F"/>
    <w:rsid w:val="00BA38AE"/>
    <w:rsid w:val="00BB3257"/>
    <w:rsid w:val="00BB5A8C"/>
    <w:rsid w:val="00BC5F26"/>
    <w:rsid w:val="00BD0BCB"/>
    <w:rsid w:val="00BD393C"/>
    <w:rsid w:val="00BD4FC3"/>
    <w:rsid w:val="00BE35BF"/>
    <w:rsid w:val="00BF0F9F"/>
    <w:rsid w:val="00BF1A29"/>
    <w:rsid w:val="00BF2CF3"/>
    <w:rsid w:val="00C12FF8"/>
    <w:rsid w:val="00C15452"/>
    <w:rsid w:val="00C179AA"/>
    <w:rsid w:val="00C23C10"/>
    <w:rsid w:val="00C278B3"/>
    <w:rsid w:val="00C340AA"/>
    <w:rsid w:val="00C35D98"/>
    <w:rsid w:val="00C4304F"/>
    <w:rsid w:val="00C61D1E"/>
    <w:rsid w:val="00C6575B"/>
    <w:rsid w:val="00C661EC"/>
    <w:rsid w:val="00C7217A"/>
    <w:rsid w:val="00C754A0"/>
    <w:rsid w:val="00C92BF2"/>
    <w:rsid w:val="00C93E98"/>
    <w:rsid w:val="00C94872"/>
    <w:rsid w:val="00C94894"/>
    <w:rsid w:val="00CA15B0"/>
    <w:rsid w:val="00CA3737"/>
    <w:rsid w:val="00CB5EC2"/>
    <w:rsid w:val="00CC260E"/>
    <w:rsid w:val="00CD12F9"/>
    <w:rsid w:val="00CD3F83"/>
    <w:rsid w:val="00CD3FC4"/>
    <w:rsid w:val="00CD43DD"/>
    <w:rsid w:val="00CD7CA1"/>
    <w:rsid w:val="00CE7B13"/>
    <w:rsid w:val="00CF33B1"/>
    <w:rsid w:val="00D062CA"/>
    <w:rsid w:val="00D203DA"/>
    <w:rsid w:val="00D27A3C"/>
    <w:rsid w:val="00D46D5E"/>
    <w:rsid w:val="00D67D6B"/>
    <w:rsid w:val="00D73E83"/>
    <w:rsid w:val="00D86BB4"/>
    <w:rsid w:val="00DB090A"/>
    <w:rsid w:val="00DB1A05"/>
    <w:rsid w:val="00DC4390"/>
    <w:rsid w:val="00DE2D16"/>
    <w:rsid w:val="00DE5036"/>
    <w:rsid w:val="00DE6D0E"/>
    <w:rsid w:val="00E1121D"/>
    <w:rsid w:val="00E266C4"/>
    <w:rsid w:val="00E26CDC"/>
    <w:rsid w:val="00E32D9C"/>
    <w:rsid w:val="00E60123"/>
    <w:rsid w:val="00E61CF6"/>
    <w:rsid w:val="00E6260E"/>
    <w:rsid w:val="00E671C5"/>
    <w:rsid w:val="00E723D7"/>
    <w:rsid w:val="00E8301A"/>
    <w:rsid w:val="00E83ACE"/>
    <w:rsid w:val="00E85E98"/>
    <w:rsid w:val="00EB2FC2"/>
    <w:rsid w:val="00EC528B"/>
    <w:rsid w:val="00EC6D6F"/>
    <w:rsid w:val="00ED742E"/>
    <w:rsid w:val="00F25E55"/>
    <w:rsid w:val="00F270A4"/>
    <w:rsid w:val="00F3223E"/>
    <w:rsid w:val="00F32A79"/>
    <w:rsid w:val="00F440E2"/>
    <w:rsid w:val="00F53CD5"/>
    <w:rsid w:val="00F56CC8"/>
    <w:rsid w:val="00F61606"/>
    <w:rsid w:val="00F63782"/>
    <w:rsid w:val="00F664C6"/>
    <w:rsid w:val="00F83F70"/>
    <w:rsid w:val="00F870FE"/>
    <w:rsid w:val="00F94C4A"/>
    <w:rsid w:val="00F9761A"/>
    <w:rsid w:val="00FB160D"/>
    <w:rsid w:val="00FB37DA"/>
    <w:rsid w:val="00FB3EE6"/>
    <w:rsid w:val="00FC6797"/>
    <w:rsid w:val="00FD19A8"/>
    <w:rsid w:val="00FE39F6"/>
    <w:rsid w:val="00FE5C72"/>
    <w:rsid w:val="00FF0BA9"/>
    <w:rsid w:val="00FF5ABA"/>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FCE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B32FA"/>
    <w:pPr>
      <w:spacing w:after="240" w:line="240" w:lineRule="auto"/>
      <w:jc w:val="both"/>
    </w:pPr>
    <w:rPr>
      <w:rFonts w:ascii="Times New Roman" w:hAnsi="Times New Roman" w:cs="Times New Roman"/>
      <w:bCs/>
      <w:sz w:val="24"/>
      <w:szCs w:val="24"/>
      <w:lang w:val="es-ES"/>
    </w:rPr>
  </w:style>
  <w:style w:type="paragraph" w:styleId="Ttulo1">
    <w:name w:val="heading 1"/>
    <w:basedOn w:val="Normal"/>
    <w:next w:val="Normal"/>
    <w:link w:val="Ttulo1Car"/>
    <w:uiPriority w:val="9"/>
    <w:qFormat/>
    <w:rsid w:val="009E7EFC"/>
    <w:pPr>
      <w:keepNext/>
      <w:keepLines/>
      <w:numPr>
        <w:numId w:val="12"/>
      </w:numPr>
      <w:spacing w:before="480" w:after="0"/>
      <w:outlineLvl w:val="0"/>
    </w:pPr>
    <w:rPr>
      <w:rFonts w:eastAsiaTheme="majorEastAsia" w:cstheme="majorBidi"/>
      <w:b/>
      <w:bCs w:val="0"/>
      <w:color w:val="000000" w:themeColor="text1"/>
      <w:szCs w:val="28"/>
    </w:rPr>
  </w:style>
  <w:style w:type="paragraph" w:styleId="Ttulo2">
    <w:name w:val="heading 2"/>
    <w:basedOn w:val="Normal"/>
    <w:next w:val="Normal"/>
    <w:link w:val="Ttulo2Car"/>
    <w:uiPriority w:val="9"/>
    <w:unhideWhenUsed/>
    <w:qFormat/>
    <w:rsid w:val="009E7EFC"/>
    <w:pPr>
      <w:keepNext/>
      <w:keepLines/>
      <w:numPr>
        <w:ilvl w:val="1"/>
        <w:numId w:val="12"/>
      </w:numPr>
      <w:spacing w:before="200" w:after="0"/>
      <w:outlineLvl w:val="1"/>
    </w:pPr>
    <w:rPr>
      <w:rFonts w:eastAsiaTheme="majorEastAsia" w:cstheme="majorBidi"/>
      <w:b/>
      <w:bCs w:val="0"/>
      <w:color w:val="000000" w:themeColor="text1"/>
      <w:szCs w:val="26"/>
    </w:rPr>
  </w:style>
  <w:style w:type="paragraph" w:styleId="Ttulo3">
    <w:name w:val="heading 3"/>
    <w:basedOn w:val="Normal"/>
    <w:next w:val="Normal"/>
    <w:link w:val="Ttulo3Car"/>
    <w:uiPriority w:val="9"/>
    <w:unhideWhenUsed/>
    <w:qFormat/>
    <w:rsid w:val="00FE5C72"/>
    <w:pPr>
      <w:keepNext/>
      <w:keepLines/>
      <w:numPr>
        <w:ilvl w:val="2"/>
        <w:numId w:val="12"/>
      </w:numPr>
      <w:spacing w:before="200" w:after="0"/>
      <w:outlineLvl w:val="2"/>
    </w:pPr>
    <w:rPr>
      <w:rFonts w:eastAsiaTheme="majorEastAsia" w:cstheme="majorBidi"/>
      <w:b/>
      <w:bCs w:val="0"/>
      <w:color w:val="000000" w:themeColor="text1"/>
    </w:rPr>
  </w:style>
  <w:style w:type="paragraph" w:styleId="Ttulo4">
    <w:name w:val="heading 4"/>
    <w:basedOn w:val="Normal"/>
    <w:next w:val="Normal"/>
    <w:link w:val="Ttulo4Car"/>
    <w:uiPriority w:val="9"/>
    <w:semiHidden/>
    <w:unhideWhenUsed/>
    <w:qFormat/>
    <w:rsid w:val="00CD3F83"/>
    <w:pPr>
      <w:keepNext/>
      <w:keepLines/>
      <w:numPr>
        <w:ilvl w:val="3"/>
        <w:numId w:val="12"/>
      </w:numPr>
      <w:spacing w:before="200" w:after="0"/>
      <w:outlineLvl w:val="3"/>
    </w:pPr>
    <w:rPr>
      <w:rFonts w:asciiTheme="majorHAnsi" w:eastAsiaTheme="majorEastAsia" w:hAnsiTheme="majorHAnsi" w:cstheme="majorBidi"/>
      <w:b/>
      <w:bCs w:val="0"/>
      <w:i/>
      <w:iCs/>
      <w:color w:val="4F81BD" w:themeColor="accent1"/>
    </w:rPr>
  </w:style>
  <w:style w:type="paragraph" w:styleId="Ttulo5">
    <w:name w:val="heading 5"/>
    <w:basedOn w:val="Normal"/>
    <w:next w:val="Normal"/>
    <w:link w:val="Ttulo5Car"/>
    <w:uiPriority w:val="9"/>
    <w:semiHidden/>
    <w:unhideWhenUsed/>
    <w:qFormat/>
    <w:rsid w:val="00CD3F83"/>
    <w:pPr>
      <w:keepNext/>
      <w:keepLines/>
      <w:numPr>
        <w:ilvl w:val="4"/>
        <w:numId w:val="12"/>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CD3F83"/>
    <w:pPr>
      <w:keepNext/>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CD3F83"/>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CD3F83"/>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CD3F83"/>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B59BD"/>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59BD"/>
    <w:rPr>
      <w:rFonts w:ascii="Tahoma" w:hAnsi="Tahoma" w:cs="Tahoma"/>
      <w:sz w:val="16"/>
      <w:szCs w:val="16"/>
    </w:rPr>
  </w:style>
  <w:style w:type="paragraph" w:styleId="Prrafodelista">
    <w:name w:val="List Paragraph"/>
    <w:basedOn w:val="Sinespaciado"/>
    <w:uiPriority w:val="34"/>
    <w:qFormat/>
    <w:rsid w:val="00771810"/>
    <w:pPr>
      <w:numPr>
        <w:numId w:val="1"/>
      </w:numPr>
      <w:contextualSpacing/>
    </w:pPr>
  </w:style>
  <w:style w:type="character" w:styleId="Refdecomentario">
    <w:name w:val="annotation reference"/>
    <w:basedOn w:val="Fuentedeprrafopredeter"/>
    <w:semiHidden/>
    <w:unhideWhenUsed/>
    <w:rsid w:val="00BC5F26"/>
    <w:rPr>
      <w:sz w:val="16"/>
      <w:szCs w:val="16"/>
    </w:rPr>
  </w:style>
  <w:style w:type="paragraph" w:styleId="Textocomentario">
    <w:name w:val="annotation text"/>
    <w:basedOn w:val="Normal"/>
    <w:link w:val="TextocomentarioCar"/>
    <w:unhideWhenUsed/>
    <w:rsid w:val="00BC5F26"/>
    <w:rPr>
      <w:rFonts w:eastAsiaTheme="minorHAnsi"/>
      <w:sz w:val="20"/>
      <w:szCs w:val="20"/>
    </w:rPr>
  </w:style>
  <w:style w:type="character" w:customStyle="1" w:styleId="TextocomentarioCar">
    <w:name w:val="Texto comentario Car"/>
    <w:basedOn w:val="Fuentedeprrafopredeter"/>
    <w:link w:val="Textocomentario"/>
    <w:rsid w:val="00BC5F26"/>
    <w:rPr>
      <w:rFonts w:eastAsiaTheme="minorHAnsi"/>
      <w:sz w:val="20"/>
      <w:szCs w:val="20"/>
    </w:rPr>
  </w:style>
  <w:style w:type="table" w:styleId="Tablaconcuadrcula">
    <w:name w:val="Table Grid"/>
    <w:basedOn w:val="Tablanormal"/>
    <w:uiPriority w:val="59"/>
    <w:rsid w:val="000A2E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0A2EB8"/>
    <w:pPr>
      <w:tabs>
        <w:tab w:val="center" w:pos="4419"/>
        <w:tab w:val="right" w:pos="8838"/>
      </w:tabs>
      <w:spacing w:after="0"/>
    </w:pPr>
  </w:style>
  <w:style w:type="character" w:customStyle="1" w:styleId="EncabezadoCar">
    <w:name w:val="Encabezado Car"/>
    <w:basedOn w:val="Fuentedeprrafopredeter"/>
    <w:link w:val="Encabezado"/>
    <w:uiPriority w:val="99"/>
    <w:rsid w:val="000A2EB8"/>
  </w:style>
  <w:style w:type="paragraph" w:styleId="Piedepgina">
    <w:name w:val="footer"/>
    <w:basedOn w:val="Normal"/>
    <w:link w:val="PiedepginaCar"/>
    <w:uiPriority w:val="99"/>
    <w:unhideWhenUsed/>
    <w:rsid w:val="000A2EB8"/>
    <w:pPr>
      <w:tabs>
        <w:tab w:val="center" w:pos="4419"/>
        <w:tab w:val="right" w:pos="8838"/>
      </w:tabs>
      <w:spacing w:after="0"/>
    </w:pPr>
  </w:style>
  <w:style w:type="character" w:customStyle="1" w:styleId="PiedepginaCar">
    <w:name w:val="Pie de página Car"/>
    <w:basedOn w:val="Fuentedeprrafopredeter"/>
    <w:link w:val="Piedepgina"/>
    <w:uiPriority w:val="99"/>
    <w:rsid w:val="000A2EB8"/>
  </w:style>
  <w:style w:type="paragraph" w:styleId="Sinespaciado">
    <w:name w:val="No Spacing"/>
    <w:aliases w:val="parrPEP"/>
    <w:uiPriority w:val="1"/>
    <w:qFormat/>
    <w:rsid w:val="007F73CF"/>
    <w:pPr>
      <w:spacing w:line="240" w:lineRule="auto"/>
      <w:jc w:val="both"/>
    </w:pPr>
    <w:rPr>
      <w:rFonts w:ascii="Times New Roman" w:hAnsi="Times New Roman" w:cs="Times New Roman"/>
      <w:bCs/>
      <w:sz w:val="24"/>
      <w:szCs w:val="24"/>
      <w:lang w:val="es-ES"/>
    </w:rPr>
  </w:style>
  <w:style w:type="paragraph" w:customStyle="1" w:styleId="niv1PEP">
    <w:name w:val="niv1PEP"/>
    <w:basedOn w:val="Sinespaciado"/>
    <w:next w:val="Sinespaciado"/>
    <w:rsid w:val="00C6575B"/>
    <w:pPr>
      <w:numPr>
        <w:numId w:val="14"/>
      </w:numPr>
      <w:tabs>
        <w:tab w:val="left" w:pos="425"/>
      </w:tabs>
      <w:spacing w:after="480"/>
      <w:jc w:val="left"/>
      <w:outlineLvl w:val="0"/>
    </w:pPr>
    <w:rPr>
      <w:b/>
    </w:rPr>
  </w:style>
  <w:style w:type="paragraph" w:customStyle="1" w:styleId="niv2PEP">
    <w:name w:val="niv2PEP"/>
    <w:basedOn w:val="Sinespaciado"/>
    <w:next w:val="Sinespaciado"/>
    <w:rsid w:val="00276395"/>
    <w:pPr>
      <w:tabs>
        <w:tab w:val="left" w:pos="567"/>
      </w:tabs>
      <w:jc w:val="left"/>
    </w:pPr>
    <w:rPr>
      <w:b/>
      <w:lang w:eastAsia="es-ES"/>
    </w:rPr>
  </w:style>
  <w:style w:type="paragraph" w:customStyle="1" w:styleId="niv3PEP">
    <w:name w:val="niv3PEP"/>
    <w:basedOn w:val="Sinespaciado"/>
    <w:next w:val="Sinespaciado"/>
    <w:rsid w:val="004C4AB4"/>
    <w:pPr>
      <w:numPr>
        <w:numId w:val="13"/>
      </w:numPr>
      <w:ind w:left="0" w:firstLine="0"/>
      <w:jc w:val="left"/>
    </w:pPr>
    <w:rPr>
      <w:b/>
    </w:rPr>
  </w:style>
  <w:style w:type="paragraph" w:customStyle="1" w:styleId="ListaPEP">
    <w:name w:val="ListaPEP"/>
    <w:basedOn w:val="Prrafodelista"/>
    <w:rsid w:val="00101396"/>
    <w:pPr>
      <w:numPr>
        <w:numId w:val="2"/>
      </w:numPr>
      <w:ind w:left="850" w:hanging="425"/>
    </w:pPr>
    <w:rPr>
      <w:lang w:val="es-CO"/>
    </w:rPr>
  </w:style>
  <w:style w:type="paragraph" w:styleId="TDC1">
    <w:name w:val="toc 1"/>
    <w:basedOn w:val="Normal"/>
    <w:next w:val="Normal"/>
    <w:autoRedefine/>
    <w:uiPriority w:val="39"/>
    <w:unhideWhenUsed/>
    <w:qFormat/>
    <w:rsid w:val="00F32A79"/>
    <w:pPr>
      <w:spacing w:after="100"/>
    </w:pPr>
  </w:style>
  <w:style w:type="character" w:styleId="Hipervnculo">
    <w:name w:val="Hyperlink"/>
    <w:basedOn w:val="Fuentedeprrafopredeter"/>
    <w:uiPriority w:val="99"/>
    <w:unhideWhenUsed/>
    <w:rsid w:val="00F32A79"/>
    <w:rPr>
      <w:color w:val="0000FF" w:themeColor="hyperlink"/>
      <w:u w:val="single"/>
    </w:rPr>
  </w:style>
  <w:style w:type="character" w:customStyle="1" w:styleId="Ttulo1Car">
    <w:name w:val="Título 1 Car"/>
    <w:basedOn w:val="Fuentedeprrafopredeter"/>
    <w:link w:val="Ttulo1"/>
    <w:uiPriority w:val="9"/>
    <w:rsid w:val="009E7EFC"/>
    <w:rPr>
      <w:rFonts w:ascii="Times New Roman" w:eastAsiaTheme="majorEastAsia" w:hAnsi="Times New Roman" w:cstheme="majorBidi"/>
      <w:b/>
      <w:color w:val="000000" w:themeColor="text1"/>
      <w:sz w:val="24"/>
      <w:szCs w:val="28"/>
      <w:lang w:val="es-ES"/>
    </w:rPr>
  </w:style>
  <w:style w:type="character" w:customStyle="1" w:styleId="Ttulo2Car">
    <w:name w:val="Título 2 Car"/>
    <w:basedOn w:val="Fuentedeprrafopredeter"/>
    <w:link w:val="Ttulo2"/>
    <w:uiPriority w:val="9"/>
    <w:rsid w:val="009E7EFC"/>
    <w:rPr>
      <w:rFonts w:ascii="Times New Roman" w:eastAsiaTheme="majorEastAsia" w:hAnsi="Times New Roman" w:cstheme="majorBidi"/>
      <w:b/>
      <w:color w:val="000000" w:themeColor="text1"/>
      <w:sz w:val="24"/>
      <w:szCs w:val="26"/>
      <w:lang w:val="es-ES"/>
    </w:rPr>
  </w:style>
  <w:style w:type="character" w:customStyle="1" w:styleId="Ttulo3Car">
    <w:name w:val="Título 3 Car"/>
    <w:basedOn w:val="Fuentedeprrafopredeter"/>
    <w:link w:val="Ttulo3"/>
    <w:uiPriority w:val="9"/>
    <w:rsid w:val="00FE5C72"/>
    <w:rPr>
      <w:rFonts w:ascii="Times New Roman" w:eastAsiaTheme="majorEastAsia" w:hAnsi="Times New Roman" w:cstheme="majorBidi"/>
      <w:b/>
      <w:color w:val="000000" w:themeColor="text1"/>
      <w:sz w:val="24"/>
      <w:szCs w:val="24"/>
      <w:lang w:val="es-ES"/>
    </w:rPr>
  </w:style>
  <w:style w:type="character" w:customStyle="1" w:styleId="Ttulo4Car">
    <w:name w:val="Título 4 Car"/>
    <w:basedOn w:val="Fuentedeprrafopredeter"/>
    <w:link w:val="Ttulo4"/>
    <w:uiPriority w:val="9"/>
    <w:semiHidden/>
    <w:rsid w:val="00CD3F83"/>
    <w:rPr>
      <w:rFonts w:asciiTheme="majorHAnsi" w:eastAsiaTheme="majorEastAsia" w:hAnsiTheme="majorHAnsi" w:cstheme="majorBidi"/>
      <w:b/>
      <w:i/>
      <w:iCs/>
      <w:color w:val="4F81BD" w:themeColor="accent1"/>
      <w:sz w:val="24"/>
      <w:szCs w:val="24"/>
      <w:lang w:val="es-ES"/>
    </w:rPr>
  </w:style>
  <w:style w:type="character" w:customStyle="1" w:styleId="Ttulo5Car">
    <w:name w:val="Título 5 Car"/>
    <w:basedOn w:val="Fuentedeprrafopredeter"/>
    <w:link w:val="Ttulo5"/>
    <w:uiPriority w:val="9"/>
    <w:semiHidden/>
    <w:rsid w:val="00CD3F83"/>
    <w:rPr>
      <w:rFonts w:asciiTheme="majorHAnsi" w:eastAsiaTheme="majorEastAsia" w:hAnsiTheme="majorHAnsi" w:cstheme="majorBidi"/>
      <w:bCs/>
      <w:color w:val="243F60" w:themeColor="accent1" w:themeShade="7F"/>
      <w:sz w:val="24"/>
      <w:szCs w:val="24"/>
      <w:lang w:val="es-ES"/>
    </w:rPr>
  </w:style>
  <w:style w:type="character" w:customStyle="1" w:styleId="Ttulo6Car">
    <w:name w:val="Título 6 Car"/>
    <w:basedOn w:val="Fuentedeprrafopredeter"/>
    <w:link w:val="Ttulo6"/>
    <w:uiPriority w:val="9"/>
    <w:semiHidden/>
    <w:rsid w:val="00CD3F83"/>
    <w:rPr>
      <w:rFonts w:asciiTheme="majorHAnsi" w:eastAsiaTheme="majorEastAsia" w:hAnsiTheme="majorHAnsi" w:cstheme="majorBidi"/>
      <w:bCs/>
      <w:i/>
      <w:iCs/>
      <w:color w:val="243F60" w:themeColor="accent1" w:themeShade="7F"/>
      <w:sz w:val="24"/>
      <w:szCs w:val="24"/>
      <w:lang w:val="es-ES"/>
    </w:rPr>
  </w:style>
  <w:style w:type="character" w:customStyle="1" w:styleId="Ttulo7Car">
    <w:name w:val="Título 7 Car"/>
    <w:basedOn w:val="Fuentedeprrafopredeter"/>
    <w:link w:val="Ttulo7"/>
    <w:uiPriority w:val="9"/>
    <w:semiHidden/>
    <w:rsid w:val="00CD3F83"/>
    <w:rPr>
      <w:rFonts w:asciiTheme="majorHAnsi" w:eastAsiaTheme="majorEastAsia" w:hAnsiTheme="majorHAnsi" w:cstheme="majorBidi"/>
      <w:bCs/>
      <w:i/>
      <w:iCs/>
      <w:color w:val="404040" w:themeColor="text1" w:themeTint="BF"/>
      <w:sz w:val="24"/>
      <w:szCs w:val="24"/>
      <w:lang w:val="es-ES"/>
    </w:rPr>
  </w:style>
  <w:style w:type="character" w:customStyle="1" w:styleId="Ttulo8Car">
    <w:name w:val="Título 8 Car"/>
    <w:basedOn w:val="Fuentedeprrafopredeter"/>
    <w:link w:val="Ttulo8"/>
    <w:uiPriority w:val="9"/>
    <w:semiHidden/>
    <w:rsid w:val="00CD3F83"/>
    <w:rPr>
      <w:rFonts w:asciiTheme="majorHAnsi" w:eastAsiaTheme="majorEastAsia" w:hAnsiTheme="majorHAnsi" w:cstheme="majorBidi"/>
      <w:bCs/>
      <w:color w:val="404040" w:themeColor="text1" w:themeTint="BF"/>
      <w:sz w:val="20"/>
      <w:szCs w:val="20"/>
      <w:lang w:val="es-ES"/>
    </w:rPr>
  </w:style>
  <w:style w:type="character" w:customStyle="1" w:styleId="Ttulo9Car">
    <w:name w:val="Título 9 Car"/>
    <w:basedOn w:val="Fuentedeprrafopredeter"/>
    <w:link w:val="Ttulo9"/>
    <w:uiPriority w:val="9"/>
    <w:semiHidden/>
    <w:rsid w:val="00CD3F83"/>
    <w:rPr>
      <w:rFonts w:asciiTheme="majorHAnsi" w:eastAsiaTheme="majorEastAsia" w:hAnsiTheme="majorHAnsi" w:cstheme="majorBidi"/>
      <w:bCs/>
      <w:i/>
      <w:iCs/>
      <w:color w:val="404040" w:themeColor="text1" w:themeTint="BF"/>
      <w:sz w:val="20"/>
      <w:szCs w:val="20"/>
      <w:lang w:val="es-ES"/>
    </w:rPr>
  </w:style>
  <w:style w:type="paragraph" w:styleId="TtulodeTDC">
    <w:name w:val="TOC Heading"/>
    <w:basedOn w:val="Ttulo1"/>
    <w:next w:val="Normal"/>
    <w:uiPriority w:val="39"/>
    <w:semiHidden/>
    <w:unhideWhenUsed/>
    <w:qFormat/>
    <w:rsid w:val="003246BA"/>
    <w:pPr>
      <w:numPr>
        <w:numId w:val="0"/>
      </w:numPr>
      <w:spacing w:line="276" w:lineRule="auto"/>
      <w:jc w:val="left"/>
      <w:outlineLvl w:val="9"/>
    </w:pPr>
    <w:rPr>
      <w:bCs/>
      <w:lang w:val="es-CO"/>
    </w:rPr>
  </w:style>
  <w:style w:type="paragraph" w:styleId="TDC2">
    <w:name w:val="toc 2"/>
    <w:basedOn w:val="Normal"/>
    <w:next w:val="Normal"/>
    <w:autoRedefine/>
    <w:uiPriority w:val="39"/>
    <w:unhideWhenUsed/>
    <w:qFormat/>
    <w:rsid w:val="003246BA"/>
    <w:pPr>
      <w:spacing w:after="100" w:line="276" w:lineRule="auto"/>
      <w:ind w:left="220"/>
      <w:jc w:val="left"/>
    </w:pPr>
    <w:rPr>
      <w:rFonts w:asciiTheme="minorHAnsi" w:hAnsiTheme="minorHAnsi" w:cstheme="minorBidi"/>
      <w:bCs w:val="0"/>
      <w:sz w:val="22"/>
      <w:szCs w:val="22"/>
      <w:lang w:val="es-CO"/>
    </w:rPr>
  </w:style>
  <w:style w:type="paragraph" w:styleId="TDC3">
    <w:name w:val="toc 3"/>
    <w:basedOn w:val="Normal"/>
    <w:next w:val="Normal"/>
    <w:autoRedefine/>
    <w:uiPriority w:val="39"/>
    <w:unhideWhenUsed/>
    <w:qFormat/>
    <w:rsid w:val="003246BA"/>
    <w:pPr>
      <w:spacing w:after="100" w:line="276" w:lineRule="auto"/>
      <w:ind w:left="440"/>
      <w:jc w:val="left"/>
    </w:pPr>
    <w:rPr>
      <w:rFonts w:asciiTheme="minorHAnsi" w:hAnsiTheme="minorHAnsi" w:cstheme="minorBidi"/>
      <w:bCs w:val="0"/>
      <w:sz w:val="22"/>
      <w:szCs w:val="22"/>
      <w:lang w:val="es-CO"/>
    </w:rPr>
  </w:style>
  <w:style w:type="paragraph" w:styleId="Asuntodelcomentario">
    <w:name w:val="annotation subject"/>
    <w:basedOn w:val="Textocomentario"/>
    <w:next w:val="Textocomentario"/>
    <w:link w:val="AsuntodelcomentarioCar"/>
    <w:uiPriority w:val="99"/>
    <w:semiHidden/>
    <w:unhideWhenUsed/>
    <w:rsid w:val="00A20EC8"/>
    <w:rPr>
      <w:rFonts w:eastAsiaTheme="minorEastAsia"/>
      <w:b/>
    </w:rPr>
  </w:style>
  <w:style w:type="character" w:customStyle="1" w:styleId="AsuntodelcomentarioCar">
    <w:name w:val="Asunto del comentario Car"/>
    <w:basedOn w:val="TextocomentarioCar"/>
    <w:link w:val="Asuntodelcomentario"/>
    <w:uiPriority w:val="99"/>
    <w:semiHidden/>
    <w:rsid w:val="00A20EC8"/>
    <w:rPr>
      <w:rFonts w:ascii="Times New Roman" w:eastAsiaTheme="minorHAnsi" w:hAnsi="Times New Roman" w:cs="Times New Roman"/>
      <w:b/>
      <w:bCs/>
      <w:sz w:val="20"/>
      <w:szCs w:val="20"/>
      <w:lang w:val="es-ES"/>
    </w:rPr>
  </w:style>
  <w:style w:type="paragraph" w:customStyle="1" w:styleId="TEXTOTABLA">
    <w:name w:val="TEXTO TABLA"/>
    <w:basedOn w:val="Normal"/>
    <w:link w:val="TEXTOTABLACar"/>
    <w:qFormat/>
    <w:rsid w:val="004400A7"/>
    <w:pPr>
      <w:spacing w:after="0"/>
    </w:pPr>
    <w:rPr>
      <w:rFonts w:eastAsia="Calibri"/>
      <w:bCs w:val="0"/>
      <w:sz w:val="20"/>
      <w:lang w:val="x-none" w:eastAsia="x-none"/>
    </w:rPr>
  </w:style>
  <w:style w:type="character" w:customStyle="1" w:styleId="TEXTOTABLACar">
    <w:name w:val="TEXTO TABLA Car"/>
    <w:link w:val="TEXTOTABLA"/>
    <w:rsid w:val="004400A7"/>
    <w:rPr>
      <w:rFonts w:ascii="Times New Roman" w:eastAsia="Calibri" w:hAnsi="Times New Roman" w:cs="Times New Roman"/>
      <w:sz w:val="20"/>
      <w:szCs w:val="24"/>
      <w:lang w:val="x-none" w:eastAsia="x-none"/>
    </w:rPr>
  </w:style>
  <w:style w:type="paragraph" w:customStyle="1" w:styleId="Default">
    <w:name w:val="Default"/>
    <w:rsid w:val="00CD43DD"/>
    <w:pPr>
      <w:autoSpaceDE w:val="0"/>
      <w:autoSpaceDN w:val="0"/>
      <w:adjustRightInd w:val="0"/>
      <w:spacing w:after="0" w:line="240" w:lineRule="auto"/>
    </w:pPr>
    <w:rPr>
      <w:rFonts w:ascii="Times New Roman" w:hAnsi="Times New Roman" w:cs="Times New Roman"/>
      <w:color w:val="000000"/>
      <w:sz w:val="24"/>
      <w:szCs w:val="24"/>
    </w:rPr>
  </w:style>
  <w:style w:type="paragraph" w:styleId="Textonotapie">
    <w:name w:val="footnote text"/>
    <w:basedOn w:val="Normal"/>
    <w:link w:val="TextonotapieCar"/>
    <w:rsid w:val="00FB3EE6"/>
    <w:pPr>
      <w:spacing w:after="0"/>
      <w:jc w:val="left"/>
    </w:pPr>
    <w:rPr>
      <w:rFonts w:eastAsia="Times New Roman"/>
      <w:bCs w:val="0"/>
      <w:sz w:val="20"/>
      <w:szCs w:val="20"/>
      <w:lang w:val="x-none" w:eastAsia="es-ES"/>
    </w:rPr>
  </w:style>
  <w:style w:type="character" w:customStyle="1" w:styleId="TextonotapieCar">
    <w:name w:val="Texto nota pie Car"/>
    <w:basedOn w:val="Fuentedeprrafopredeter"/>
    <w:link w:val="Textonotapie"/>
    <w:rsid w:val="00FB3EE6"/>
    <w:rPr>
      <w:rFonts w:ascii="Times New Roman" w:eastAsia="Times New Roman" w:hAnsi="Times New Roman" w:cs="Times New Roman"/>
      <w:sz w:val="20"/>
      <w:szCs w:val="20"/>
      <w:lang w:val="x-none" w:eastAsia="es-ES"/>
    </w:rPr>
  </w:style>
  <w:style w:type="character" w:styleId="Refdenotaalpie">
    <w:name w:val="footnote reference"/>
    <w:semiHidden/>
    <w:rsid w:val="00FB3EE6"/>
    <w:rPr>
      <w:vertAlign w:val="superscript"/>
    </w:rPr>
  </w:style>
  <w:style w:type="paragraph" w:styleId="NormalWeb">
    <w:name w:val="Normal (Web)"/>
    <w:basedOn w:val="Normal"/>
    <w:link w:val="NormalWebCar"/>
    <w:uiPriority w:val="99"/>
    <w:rsid w:val="00D67D6B"/>
    <w:pPr>
      <w:spacing w:before="100" w:after="100"/>
      <w:jc w:val="left"/>
    </w:pPr>
    <w:rPr>
      <w:rFonts w:eastAsia="Times New Roman"/>
      <w:bCs w:val="0"/>
      <w:szCs w:val="20"/>
      <w:lang w:eastAsia="es-ES"/>
    </w:rPr>
  </w:style>
  <w:style w:type="character" w:customStyle="1" w:styleId="NormalWebCar">
    <w:name w:val="Normal (Web) Car"/>
    <w:link w:val="NormalWeb"/>
    <w:uiPriority w:val="99"/>
    <w:locked/>
    <w:rsid w:val="00D67D6B"/>
    <w:rPr>
      <w:rFonts w:ascii="Times New Roman" w:eastAsia="Times New Roman" w:hAnsi="Times New Roman" w:cs="Times New Roman"/>
      <w:sz w:val="24"/>
      <w:szCs w:val="20"/>
      <w:lang w:val="es-ES" w:eastAsia="es-ES"/>
    </w:rPr>
  </w:style>
  <w:style w:type="paragraph" w:styleId="Listaconvietas2">
    <w:name w:val="List Bullet 2"/>
    <w:basedOn w:val="Normal"/>
    <w:uiPriority w:val="99"/>
    <w:unhideWhenUsed/>
    <w:rsid w:val="00D67D6B"/>
    <w:pPr>
      <w:numPr>
        <w:numId w:val="16"/>
      </w:numPr>
      <w:spacing w:after="0"/>
      <w:contextualSpacing/>
      <w:jc w:val="left"/>
    </w:pPr>
    <w:rPr>
      <w:rFonts w:ascii="Calibri" w:eastAsia="Calibri" w:hAnsi="Calibri"/>
      <w:bCs w:val="0"/>
      <w:sz w:val="22"/>
      <w:szCs w:val="22"/>
      <w:lang w:eastAsia="en-US"/>
    </w:rPr>
  </w:style>
  <w:style w:type="paragraph" w:styleId="Epgrafe">
    <w:name w:val="caption"/>
    <w:basedOn w:val="Normal"/>
    <w:next w:val="Normal"/>
    <w:qFormat/>
    <w:rsid w:val="004C2CE7"/>
    <w:pPr>
      <w:spacing w:after="200" w:line="276" w:lineRule="auto"/>
      <w:jc w:val="left"/>
    </w:pPr>
    <w:rPr>
      <w:rFonts w:ascii="Calibri" w:eastAsia="Times New Roman" w:hAnsi="Calibri"/>
      <w:b/>
      <w:sz w:val="20"/>
      <w:szCs w:val="20"/>
      <w:lang w:val="es-CO" w:eastAsia="en-US"/>
    </w:rPr>
  </w:style>
  <w:style w:type="character" w:styleId="Textoennegrita">
    <w:name w:val="Strong"/>
    <w:uiPriority w:val="22"/>
    <w:qFormat/>
    <w:rsid w:val="00626CDE"/>
    <w:rPr>
      <w:b/>
      <w:bCs/>
    </w:rPr>
  </w:style>
  <w:style w:type="paragraph" w:customStyle="1" w:styleId="TITULO2">
    <w:name w:val="TITULO 2"/>
    <w:basedOn w:val="Ttulo1"/>
    <w:link w:val="TITULO2Car"/>
    <w:autoRedefine/>
    <w:uiPriority w:val="99"/>
    <w:qFormat/>
    <w:rsid w:val="00F9761A"/>
    <w:pPr>
      <w:keepLines w:val="0"/>
      <w:numPr>
        <w:numId w:val="0"/>
      </w:numPr>
      <w:shd w:val="clear" w:color="auto" w:fill="FFFFFF"/>
      <w:tabs>
        <w:tab w:val="left" w:pos="142"/>
      </w:tabs>
      <w:spacing w:before="0" w:line="276" w:lineRule="auto"/>
      <w:ind w:left="142"/>
    </w:pPr>
    <w:rPr>
      <w:rFonts w:eastAsia="Calibri" w:cs="Times New Roman"/>
      <w:bCs/>
      <w:color w:val="auto"/>
      <w:spacing w:val="7"/>
      <w:kern w:val="32"/>
      <w:szCs w:val="24"/>
      <w:shd w:val="clear" w:color="auto" w:fill="FFFFFF"/>
      <w:lang w:val="es-CO" w:eastAsia="x-none"/>
    </w:rPr>
  </w:style>
  <w:style w:type="character" w:customStyle="1" w:styleId="TITULO2Car">
    <w:name w:val="TITULO 2 Car"/>
    <w:link w:val="TITULO2"/>
    <w:uiPriority w:val="99"/>
    <w:rsid w:val="00F9761A"/>
    <w:rPr>
      <w:rFonts w:ascii="Times New Roman" w:eastAsia="Calibri" w:hAnsi="Times New Roman" w:cs="Times New Roman"/>
      <w:b/>
      <w:bCs/>
      <w:spacing w:val="7"/>
      <w:kern w:val="32"/>
      <w:sz w:val="24"/>
      <w:szCs w:val="24"/>
      <w:shd w:val="clear" w:color="auto" w:fill="FFFFFF"/>
      <w:lang w:eastAsia="x-none"/>
    </w:rPr>
  </w:style>
  <w:style w:type="paragraph" w:styleId="TDC4">
    <w:name w:val="toc 4"/>
    <w:basedOn w:val="Normal"/>
    <w:next w:val="Normal"/>
    <w:autoRedefine/>
    <w:uiPriority w:val="39"/>
    <w:unhideWhenUsed/>
    <w:rsid w:val="004F3D3A"/>
    <w:pPr>
      <w:ind w:left="720"/>
    </w:pPr>
  </w:style>
  <w:style w:type="paragraph" w:styleId="TDC5">
    <w:name w:val="toc 5"/>
    <w:basedOn w:val="Normal"/>
    <w:next w:val="Normal"/>
    <w:autoRedefine/>
    <w:uiPriority w:val="39"/>
    <w:unhideWhenUsed/>
    <w:rsid w:val="004F3D3A"/>
    <w:pPr>
      <w:ind w:left="960"/>
    </w:pPr>
  </w:style>
  <w:style w:type="paragraph" w:styleId="TDC6">
    <w:name w:val="toc 6"/>
    <w:basedOn w:val="Normal"/>
    <w:next w:val="Normal"/>
    <w:autoRedefine/>
    <w:uiPriority w:val="39"/>
    <w:unhideWhenUsed/>
    <w:rsid w:val="004F3D3A"/>
    <w:pPr>
      <w:ind w:left="1200"/>
    </w:pPr>
  </w:style>
  <w:style w:type="paragraph" w:styleId="TDC7">
    <w:name w:val="toc 7"/>
    <w:basedOn w:val="Normal"/>
    <w:next w:val="Normal"/>
    <w:autoRedefine/>
    <w:uiPriority w:val="39"/>
    <w:unhideWhenUsed/>
    <w:rsid w:val="004F3D3A"/>
    <w:pPr>
      <w:ind w:left="1440"/>
    </w:pPr>
  </w:style>
  <w:style w:type="paragraph" w:styleId="TDC8">
    <w:name w:val="toc 8"/>
    <w:basedOn w:val="Normal"/>
    <w:next w:val="Normal"/>
    <w:autoRedefine/>
    <w:uiPriority w:val="39"/>
    <w:unhideWhenUsed/>
    <w:rsid w:val="004F3D3A"/>
    <w:pPr>
      <w:ind w:left="1680"/>
    </w:pPr>
  </w:style>
  <w:style w:type="paragraph" w:styleId="TDC9">
    <w:name w:val="toc 9"/>
    <w:basedOn w:val="Normal"/>
    <w:next w:val="Normal"/>
    <w:autoRedefine/>
    <w:uiPriority w:val="39"/>
    <w:unhideWhenUsed/>
    <w:rsid w:val="004F3D3A"/>
    <w:pPr>
      <w:ind w:left="1920"/>
    </w:pPr>
  </w:style>
  <w:style w:type="paragraph" w:styleId="Tabladeilustraciones">
    <w:name w:val="table of figures"/>
    <w:basedOn w:val="Normal"/>
    <w:next w:val="Normal"/>
    <w:uiPriority w:val="99"/>
    <w:unhideWhenUsed/>
    <w:rsid w:val="00A11E18"/>
    <w:pPr>
      <w:ind w:left="480" w:hanging="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B32FA"/>
    <w:pPr>
      <w:spacing w:after="240" w:line="240" w:lineRule="auto"/>
      <w:jc w:val="both"/>
    </w:pPr>
    <w:rPr>
      <w:rFonts w:ascii="Times New Roman" w:hAnsi="Times New Roman" w:cs="Times New Roman"/>
      <w:bCs/>
      <w:sz w:val="24"/>
      <w:szCs w:val="24"/>
      <w:lang w:val="es-ES"/>
    </w:rPr>
  </w:style>
  <w:style w:type="paragraph" w:styleId="Ttulo1">
    <w:name w:val="heading 1"/>
    <w:basedOn w:val="Normal"/>
    <w:next w:val="Normal"/>
    <w:link w:val="Ttulo1Car"/>
    <w:uiPriority w:val="9"/>
    <w:qFormat/>
    <w:rsid w:val="009E7EFC"/>
    <w:pPr>
      <w:keepNext/>
      <w:keepLines/>
      <w:numPr>
        <w:numId w:val="12"/>
      </w:numPr>
      <w:spacing w:before="480" w:after="0"/>
      <w:outlineLvl w:val="0"/>
    </w:pPr>
    <w:rPr>
      <w:rFonts w:eastAsiaTheme="majorEastAsia" w:cstheme="majorBidi"/>
      <w:b/>
      <w:bCs w:val="0"/>
      <w:color w:val="000000" w:themeColor="text1"/>
      <w:szCs w:val="28"/>
    </w:rPr>
  </w:style>
  <w:style w:type="paragraph" w:styleId="Ttulo2">
    <w:name w:val="heading 2"/>
    <w:basedOn w:val="Normal"/>
    <w:next w:val="Normal"/>
    <w:link w:val="Ttulo2Car"/>
    <w:uiPriority w:val="9"/>
    <w:unhideWhenUsed/>
    <w:qFormat/>
    <w:rsid w:val="009E7EFC"/>
    <w:pPr>
      <w:keepNext/>
      <w:keepLines/>
      <w:numPr>
        <w:ilvl w:val="1"/>
        <w:numId w:val="12"/>
      </w:numPr>
      <w:spacing w:before="200" w:after="0"/>
      <w:outlineLvl w:val="1"/>
    </w:pPr>
    <w:rPr>
      <w:rFonts w:eastAsiaTheme="majorEastAsia" w:cstheme="majorBidi"/>
      <w:b/>
      <w:bCs w:val="0"/>
      <w:color w:val="000000" w:themeColor="text1"/>
      <w:szCs w:val="26"/>
    </w:rPr>
  </w:style>
  <w:style w:type="paragraph" w:styleId="Ttulo3">
    <w:name w:val="heading 3"/>
    <w:basedOn w:val="Normal"/>
    <w:next w:val="Normal"/>
    <w:link w:val="Ttulo3Car"/>
    <w:uiPriority w:val="9"/>
    <w:unhideWhenUsed/>
    <w:qFormat/>
    <w:rsid w:val="00FE5C72"/>
    <w:pPr>
      <w:keepNext/>
      <w:keepLines/>
      <w:numPr>
        <w:ilvl w:val="2"/>
        <w:numId w:val="12"/>
      </w:numPr>
      <w:spacing w:before="200" w:after="0"/>
      <w:outlineLvl w:val="2"/>
    </w:pPr>
    <w:rPr>
      <w:rFonts w:eastAsiaTheme="majorEastAsia" w:cstheme="majorBidi"/>
      <w:b/>
      <w:bCs w:val="0"/>
      <w:color w:val="000000" w:themeColor="text1"/>
    </w:rPr>
  </w:style>
  <w:style w:type="paragraph" w:styleId="Ttulo4">
    <w:name w:val="heading 4"/>
    <w:basedOn w:val="Normal"/>
    <w:next w:val="Normal"/>
    <w:link w:val="Ttulo4Car"/>
    <w:uiPriority w:val="9"/>
    <w:semiHidden/>
    <w:unhideWhenUsed/>
    <w:qFormat/>
    <w:rsid w:val="00CD3F83"/>
    <w:pPr>
      <w:keepNext/>
      <w:keepLines/>
      <w:numPr>
        <w:ilvl w:val="3"/>
        <w:numId w:val="12"/>
      </w:numPr>
      <w:spacing w:before="200" w:after="0"/>
      <w:outlineLvl w:val="3"/>
    </w:pPr>
    <w:rPr>
      <w:rFonts w:asciiTheme="majorHAnsi" w:eastAsiaTheme="majorEastAsia" w:hAnsiTheme="majorHAnsi" w:cstheme="majorBidi"/>
      <w:b/>
      <w:bCs w:val="0"/>
      <w:i/>
      <w:iCs/>
      <w:color w:val="4F81BD" w:themeColor="accent1"/>
    </w:rPr>
  </w:style>
  <w:style w:type="paragraph" w:styleId="Ttulo5">
    <w:name w:val="heading 5"/>
    <w:basedOn w:val="Normal"/>
    <w:next w:val="Normal"/>
    <w:link w:val="Ttulo5Car"/>
    <w:uiPriority w:val="9"/>
    <w:semiHidden/>
    <w:unhideWhenUsed/>
    <w:qFormat/>
    <w:rsid w:val="00CD3F83"/>
    <w:pPr>
      <w:keepNext/>
      <w:keepLines/>
      <w:numPr>
        <w:ilvl w:val="4"/>
        <w:numId w:val="12"/>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CD3F83"/>
    <w:pPr>
      <w:keepNext/>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CD3F83"/>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CD3F83"/>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CD3F83"/>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B59BD"/>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59BD"/>
    <w:rPr>
      <w:rFonts w:ascii="Tahoma" w:hAnsi="Tahoma" w:cs="Tahoma"/>
      <w:sz w:val="16"/>
      <w:szCs w:val="16"/>
    </w:rPr>
  </w:style>
  <w:style w:type="paragraph" w:styleId="Prrafodelista">
    <w:name w:val="List Paragraph"/>
    <w:basedOn w:val="Sinespaciado"/>
    <w:uiPriority w:val="34"/>
    <w:qFormat/>
    <w:rsid w:val="00771810"/>
    <w:pPr>
      <w:numPr>
        <w:numId w:val="1"/>
      </w:numPr>
      <w:contextualSpacing/>
    </w:pPr>
  </w:style>
  <w:style w:type="character" w:styleId="Refdecomentario">
    <w:name w:val="annotation reference"/>
    <w:basedOn w:val="Fuentedeprrafopredeter"/>
    <w:semiHidden/>
    <w:unhideWhenUsed/>
    <w:rsid w:val="00BC5F26"/>
    <w:rPr>
      <w:sz w:val="16"/>
      <w:szCs w:val="16"/>
    </w:rPr>
  </w:style>
  <w:style w:type="paragraph" w:styleId="Textocomentario">
    <w:name w:val="annotation text"/>
    <w:basedOn w:val="Normal"/>
    <w:link w:val="TextocomentarioCar"/>
    <w:unhideWhenUsed/>
    <w:rsid w:val="00BC5F26"/>
    <w:rPr>
      <w:rFonts w:eastAsiaTheme="minorHAnsi"/>
      <w:sz w:val="20"/>
      <w:szCs w:val="20"/>
    </w:rPr>
  </w:style>
  <w:style w:type="character" w:customStyle="1" w:styleId="TextocomentarioCar">
    <w:name w:val="Texto comentario Car"/>
    <w:basedOn w:val="Fuentedeprrafopredeter"/>
    <w:link w:val="Textocomentario"/>
    <w:rsid w:val="00BC5F26"/>
    <w:rPr>
      <w:rFonts w:eastAsiaTheme="minorHAnsi"/>
      <w:sz w:val="20"/>
      <w:szCs w:val="20"/>
    </w:rPr>
  </w:style>
  <w:style w:type="table" w:styleId="Tablaconcuadrcula">
    <w:name w:val="Table Grid"/>
    <w:basedOn w:val="Tablanormal"/>
    <w:uiPriority w:val="59"/>
    <w:rsid w:val="000A2E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0A2EB8"/>
    <w:pPr>
      <w:tabs>
        <w:tab w:val="center" w:pos="4419"/>
        <w:tab w:val="right" w:pos="8838"/>
      </w:tabs>
      <w:spacing w:after="0"/>
    </w:pPr>
  </w:style>
  <w:style w:type="character" w:customStyle="1" w:styleId="EncabezadoCar">
    <w:name w:val="Encabezado Car"/>
    <w:basedOn w:val="Fuentedeprrafopredeter"/>
    <w:link w:val="Encabezado"/>
    <w:uiPriority w:val="99"/>
    <w:rsid w:val="000A2EB8"/>
  </w:style>
  <w:style w:type="paragraph" w:styleId="Piedepgina">
    <w:name w:val="footer"/>
    <w:basedOn w:val="Normal"/>
    <w:link w:val="PiedepginaCar"/>
    <w:uiPriority w:val="99"/>
    <w:unhideWhenUsed/>
    <w:rsid w:val="000A2EB8"/>
    <w:pPr>
      <w:tabs>
        <w:tab w:val="center" w:pos="4419"/>
        <w:tab w:val="right" w:pos="8838"/>
      </w:tabs>
      <w:spacing w:after="0"/>
    </w:pPr>
  </w:style>
  <w:style w:type="character" w:customStyle="1" w:styleId="PiedepginaCar">
    <w:name w:val="Pie de página Car"/>
    <w:basedOn w:val="Fuentedeprrafopredeter"/>
    <w:link w:val="Piedepgina"/>
    <w:uiPriority w:val="99"/>
    <w:rsid w:val="000A2EB8"/>
  </w:style>
  <w:style w:type="paragraph" w:styleId="Sinespaciado">
    <w:name w:val="No Spacing"/>
    <w:aliases w:val="parrPEP"/>
    <w:uiPriority w:val="1"/>
    <w:qFormat/>
    <w:rsid w:val="007F73CF"/>
    <w:pPr>
      <w:spacing w:line="240" w:lineRule="auto"/>
      <w:jc w:val="both"/>
    </w:pPr>
    <w:rPr>
      <w:rFonts w:ascii="Times New Roman" w:hAnsi="Times New Roman" w:cs="Times New Roman"/>
      <w:bCs/>
      <w:sz w:val="24"/>
      <w:szCs w:val="24"/>
      <w:lang w:val="es-ES"/>
    </w:rPr>
  </w:style>
  <w:style w:type="paragraph" w:customStyle="1" w:styleId="niv1PEP">
    <w:name w:val="niv1PEP"/>
    <w:basedOn w:val="Sinespaciado"/>
    <w:next w:val="Sinespaciado"/>
    <w:rsid w:val="00C6575B"/>
    <w:pPr>
      <w:numPr>
        <w:numId w:val="14"/>
      </w:numPr>
      <w:tabs>
        <w:tab w:val="left" w:pos="425"/>
      </w:tabs>
      <w:spacing w:after="480"/>
      <w:jc w:val="left"/>
      <w:outlineLvl w:val="0"/>
    </w:pPr>
    <w:rPr>
      <w:b/>
    </w:rPr>
  </w:style>
  <w:style w:type="paragraph" w:customStyle="1" w:styleId="niv2PEP">
    <w:name w:val="niv2PEP"/>
    <w:basedOn w:val="Sinespaciado"/>
    <w:next w:val="Sinespaciado"/>
    <w:rsid w:val="00276395"/>
    <w:pPr>
      <w:tabs>
        <w:tab w:val="left" w:pos="567"/>
      </w:tabs>
      <w:jc w:val="left"/>
    </w:pPr>
    <w:rPr>
      <w:b/>
      <w:lang w:eastAsia="es-ES"/>
    </w:rPr>
  </w:style>
  <w:style w:type="paragraph" w:customStyle="1" w:styleId="niv3PEP">
    <w:name w:val="niv3PEP"/>
    <w:basedOn w:val="Sinespaciado"/>
    <w:next w:val="Sinespaciado"/>
    <w:rsid w:val="004C4AB4"/>
    <w:pPr>
      <w:numPr>
        <w:numId w:val="13"/>
      </w:numPr>
      <w:ind w:left="0" w:firstLine="0"/>
      <w:jc w:val="left"/>
    </w:pPr>
    <w:rPr>
      <w:b/>
    </w:rPr>
  </w:style>
  <w:style w:type="paragraph" w:customStyle="1" w:styleId="ListaPEP">
    <w:name w:val="ListaPEP"/>
    <w:basedOn w:val="Prrafodelista"/>
    <w:rsid w:val="00101396"/>
    <w:pPr>
      <w:numPr>
        <w:numId w:val="2"/>
      </w:numPr>
      <w:ind w:left="850" w:hanging="425"/>
    </w:pPr>
    <w:rPr>
      <w:lang w:val="es-CO"/>
    </w:rPr>
  </w:style>
  <w:style w:type="paragraph" w:styleId="TDC1">
    <w:name w:val="toc 1"/>
    <w:basedOn w:val="Normal"/>
    <w:next w:val="Normal"/>
    <w:autoRedefine/>
    <w:uiPriority w:val="39"/>
    <w:unhideWhenUsed/>
    <w:qFormat/>
    <w:rsid w:val="00F32A79"/>
    <w:pPr>
      <w:spacing w:after="100"/>
    </w:pPr>
  </w:style>
  <w:style w:type="character" w:styleId="Hipervnculo">
    <w:name w:val="Hyperlink"/>
    <w:basedOn w:val="Fuentedeprrafopredeter"/>
    <w:uiPriority w:val="99"/>
    <w:unhideWhenUsed/>
    <w:rsid w:val="00F32A79"/>
    <w:rPr>
      <w:color w:val="0000FF" w:themeColor="hyperlink"/>
      <w:u w:val="single"/>
    </w:rPr>
  </w:style>
  <w:style w:type="character" w:customStyle="1" w:styleId="Ttulo1Car">
    <w:name w:val="Título 1 Car"/>
    <w:basedOn w:val="Fuentedeprrafopredeter"/>
    <w:link w:val="Ttulo1"/>
    <w:uiPriority w:val="9"/>
    <w:rsid w:val="009E7EFC"/>
    <w:rPr>
      <w:rFonts w:ascii="Times New Roman" w:eastAsiaTheme="majorEastAsia" w:hAnsi="Times New Roman" w:cstheme="majorBidi"/>
      <w:b/>
      <w:color w:val="000000" w:themeColor="text1"/>
      <w:sz w:val="24"/>
      <w:szCs w:val="28"/>
      <w:lang w:val="es-ES"/>
    </w:rPr>
  </w:style>
  <w:style w:type="character" w:customStyle="1" w:styleId="Ttulo2Car">
    <w:name w:val="Título 2 Car"/>
    <w:basedOn w:val="Fuentedeprrafopredeter"/>
    <w:link w:val="Ttulo2"/>
    <w:uiPriority w:val="9"/>
    <w:rsid w:val="009E7EFC"/>
    <w:rPr>
      <w:rFonts w:ascii="Times New Roman" w:eastAsiaTheme="majorEastAsia" w:hAnsi="Times New Roman" w:cstheme="majorBidi"/>
      <w:b/>
      <w:color w:val="000000" w:themeColor="text1"/>
      <w:sz w:val="24"/>
      <w:szCs w:val="26"/>
      <w:lang w:val="es-ES"/>
    </w:rPr>
  </w:style>
  <w:style w:type="character" w:customStyle="1" w:styleId="Ttulo3Car">
    <w:name w:val="Título 3 Car"/>
    <w:basedOn w:val="Fuentedeprrafopredeter"/>
    <w:link w:val="Ttulo3"/>
    <w:uiPriority w:val="9"/>
    <w:rsid w:val="00FE5C72"/>
    <w:rPr>
      <w:rFonts w:ascii="Times New Roman" w:eastAsiaTheme="majorEastAsia" w:hAnsi="Times New Roman" w:cstheme="majorBidi"/>
      <w:b/>
      <w:color w:val="000000" w:themeColor="text1"/>
      <w:sz w:val="24"/>
      <w:szCs w:val="24"/>
      <w:lang w:val="es-ES"/>
    </w:rPr>
  </w:style>
  <w:style w:type="character" w:customStyle="1" w:styleId="Ttulo4Car">
    <w:name w:val="Título 4 Car"/>
    <w:basedOn w:val="Fuentedeprrafopredeter"/>
    <w:link w:val="Ttulo4"/>
    <w:uiPriority w:val="9"/>
    <w:semiHidden/>
    <w:rsid w:val="00CD3F83"/>
    <w:rPr>
      <w:rFonts w:asciiTheme="majorHAnsi" w:eastAsiaTheme="majorEastAsia" w:hAnsiTheme="majorHAnsi" w:cstheme="majorBidi"/>
      <w:b/>
      <w:i/>
      <w:iCs/>
      <w:color w:val="4F81BD" w:themeColor="accent1"/>
      <w:sz w:val="24"/>
      <w:szCs w:val="24"/>
      <w:lang w:val="es-ES"/>
    </w:rPr>
  </w:style>
  <w:style w:type="character" w:customStyle="1" w:styleId="Ttulo5Car">
    <w:name w:val="Título 5 Car"/>
    <w:basedOn w:val="Fuentedeprrafopredeter"/>
    <w:link w:val="Ttulo5"/>
    <w:uiPriority w:val="9"/>
    <w:semiHidden/>
    <w:rsid w:val="00CD3F83"/>
    <w:rPr>
      <w:rFonts w:asciiTheme="majorHAnsi" w:eastAsiaTheme="majorEastAsia" w:hAnsiTheme="majorHAnsi" w:cstheme="majorBidi"/>
      <w:bCs/>
      <w:color w:val="243F60" w:themeColor="accent1" w:themeShade="7F"/>
      <w:sz w:val="24"/>
      <w:szCs w:val="24"/>
      <w:lang w:val="es-ES"/>
    </w:rPr>
  </w:style>
  <w:style w:type="character" w:customStyle="1" w:styleId="Ttulo6Car">
    <w:name w:val="Título 6 Car"/>
    <w:basedOn w:val="Fuentedeprrafopredeter"/>
    <w:link w:val="Ttulo6"/>
    <w:uiPriority w:val="9"/>
    <w:semiHidden/>
    <w:rsid w:val="00CD3F83"/>
    <w:rPr>
      <w:rFonts w:asciiTheme="majorHAnsi" w:eastAsiaTheme="majorEastAsia" w:hAnsiTheme="majorHAnsi" w:cstheme="majorBidi"/>
      <w:bCs/>
      <w:i/>
      <w:iCs/>
      <w:color w:val="243F60" w:themeColor="accent1" w:themeShade="7F"/>
      <w:sz w:val="24"/>
      <w:szCs w:val="24"/>
      <w:lang w:val="es-ES"/>
    </w:rPr>
  </w:style>
  <w:style w:type="character" w:customStyle="1" w:styleId="Ttulo7Car">
    <w:name w:val="Título 7 Car"/>
    <w:basedOn w:val="Fuentedeprrafopredeter"/>
    <w:link w:val="Ttulo7"/>
    <w:uiPriority w:val="9"/>
    <w:semiHidden/>
    <w:rsid w:val="00CD3F83"/>
    <w:rPr>
      <w:rFonts w:asciiTheme="majorHAnsi" w:eastAsiaTheme="majorEastAsia" w:hAnsiTheme="majorHAnsi" w:cstheme="majorBidi"/>
      <w:bCs/>
      <w:i/>
      <w:iCs/>
      <w:color w:val="404040" w:themeColor="text1" w:themeTint="BF"/>
      <w:sz w:val="24"/>
      <w:szCs w:val="24"/>
      <w:lang w:val="es-ES"/>
    </w:rPr>
  </w:style>
  <w:style w:type="character" w:customStyle="1" w:styleId="Ttulo8Car">
    <w:name w:val="Título 8 Car"/>
    <w:basedOn w:val="Fuentedeprrafopredeter"/>
    <w:link w:val="Ttulo8"/>
    <w:uiPriority w:val="9"/>
    <w:semiHidden/>
    <w:rsid w:val="00CD3F83"/>
    <w:rPr>
      <w:rFonts w:asciiTheme="majorHAnsi" w:eastAsiaTheme="majorEastAsia" w:hAnsiTheme="majorHAnsi" w:cstheme="majorBidi"/>
      <w:bCs/>
      <w:color w:val="404040" w:themeColor="text1" w:themeTint="BF"/>
      <w:sz w:val="20"/>
      <w:szCs w:val="20"/>
      <w:lang w:val="es-ES"/>
    </w:rPr>
  </w:style>
  <w:style w:type="character" w:customStyle="1" w:styleId="Ttulo9Car">
    <w:name w:val="Título 9 Car"/>
    <w:basedOn w:val="Fuentedeprrafopredeter"/>
    <w:link w:val="Ttulo9"/>
    <w:uiPriority w:val="9"/>
    <w:semiHidden/>
    <w:rsid w:val="00CD3F83"/>
    <w:rPr>
      <w:rFonts w:asciiTheme="majorHAnsi" w:eastAsiaTheme="majorEastAsia" w:hAnsiTheme="majorHAnsi" w:cstheme="majorBidi"/>
      <w:bCs/>
      <w:i/>
      <w:iCs/>
      <w:color w:val="404040" w:themeColor="text1" w:themeTint="BF"/>
      <w:sz w:val="20"/>
      <w:szCs w:val="20"/>
      <w:lang w:val="es-ES"/>
    </w:rPr>
  </w:style>
  <w:style w:type="paragraph" w:styleId="TtulodeTDC">
    <w:name w:val="TOC Heading"/>
    <w:basedOn w:val="Ttulo1"/>
    <w:next w:val="Normal"/>
    <w:uiPriority w:val="39"/>
    <w:semiHidden/>
    <w:unhideWhenUsed/>
    <w:qFormat/>
    <w:rsid w:val="003246BA"/>
    <w:pPr>
      <w:numPr>
        <w:numId w:val="0"/>
      </w:numPr>
      <w:spacing w:line="276" w:lineRule="auto"/>
      <w:jc w:val="left"/>
      <w:outlineLvl w:val="9"/>
    </w:pPr>
    <w:rPr>
      <w:bCs/>
      <w:lang w:val="es-CO"/>
    </w:rPr>
  </w:style>
  <w:style w:type="paragraph" w:styleId="TDC2">
    <w:name w:val="toc 2"/>
    <w:basedOn w:val="Normal"/>
    <w:next w:val="Normal"/>
    <w:autoRedefine/>
    <w:uiPriority w:val="39"/>
    <w:unhideWhenUsed/>
    <w:qFormat/>
    <w:rsid w:val="003246BA"/>
    <w:pPr>
      <w:spacing w:after="100" w:line="276" w:lineRule="auto"/>
      <w:ind w:left="220"/>
      <w:jc w:val="left"/>
    </w:pPr>
    <w:rPr>
      <w:rFonts w:asciiTheme="minorHAnsi" w:hAnsiTheme="minorHAnsi" w:cstheme="minorBidi"/>
      <w:bCs w:val="0"/>
      <w:sz w:val="22"/>
      <w:szCs w:val="22"/>
      <w:lang w:val="es-CO"/>
    </w:rPr>
  </w:style>
  <w:style w:type="paragraph" w:styleId="TDC3">
    <w:name w:val="toc 3"/>
    <w:basedOn w:val="Normal"/>
    <w:next w:val="Normal"/>
    <w:autoRedefine/>
    <w:uiPriority w:val="39"/>
    <w:unhideWhenUsed/>
    <w:qFormat/>
    <w:rsid w:val="003246BA"/>
    <w:pPr>
      <w:spacing w:after="100" w:line="276" w:lineRule="auto"/>
      <w:ind w:left="440"/>
      <w:jc w:val="left"/>
    </w:pPr>
    <w:rPr>
      <w:rFonts w:asciiTheme="minorHAnsi" w:hAnsiTheme="minorHAnsi" w:cstheme="minorBidi"/>
      <w:bCs w:val="0"/>
      <w:sz w:val="22"/>
      <w:szCs w:val="22"/>
      <w:lang w:val="es-CO"/>
    </w:rPr>
  </w:style>
  <w:style w:type="paragraph" w:styleId="Asuntodelcomentario">
    <w:name w:val="annotation subject"/>
    <w:basedOn w:val="Textocomentario"/>
    <w:next w:val="Textocomentario"/>
    <w:link w:val="AsuntodelcomentarioCar"/>
    <w:uiPriority w:val="99"/>
    <w:semiHidden/>
    <w:unhideWhenUsed/>
    <w:rsid w:val="00A20EC8"/>
    <w:rPr>
      <w:rFonts w:eastAsiaTheme="minorEastAsia"/>
      <w:b/>
    </w:rPr>
  </w:style>
  <w:style w:type="character" w:customStyle="1" w:styleId="AsuntodelcomentarioCar">
    <w:name w:val="Asunto del comentario Car"/>
    <w:basedOn w:val="TextocomentarioCar"/>
    <w:link w:val="Asuntodelcomentario"/>
    <w:uiPriority w:val="99"/>
    <w:semiHidden/>
    <w:rsid w:val="00A20EC8"/>
    <w:rPr>
      <w:rFonts w:ascii="Times New Roman" w:eastAsiaTheme="minorHAnsi" w:hAnsi="Times New Roman" w:cs="Times New Roman"/>
      <w:b/>
      <w:bCs/>
      <w:sz w:val="20"/>
      <w:szCs w:val="20"/>
      <w:lang w:val="es-ES"/>
    </w:rPr>
  </w:style>
  <w:style w:type="paragraph" w:customStyle="1" w:styleId="TEXTOTABLA">
    <w:name w:val="TEXTO TABLA"/>
    <w:basedOn w:val="Normal"/>
    <w:link w:val="TEXTOTABLACar"/>
    <w:qFormat/>
    <w:rsid w:val="004400A7"/>
    <w:pPr>
      <w:spacing w:after="0"/>
    </w:pPr>
    <w:rPr>
      <w:rFonts w:eastAsia="Calibri"/>
      <w:bCs w:val="0"/>
      <w:sz w:val="20"/>
      <w:lang w:val="x-none" w:eastAsia="x-none"/>
    </w:rPr>
  </w:style>
  <w:style w:type="character" w:customStyle="1" w:styleId="TEXTOTABLACar">
    <w:name w:val="TEXTO TABLA Car"/>
    <w:link w:val="TEXTOTABLA"/>
    <w:rsid w:val="004400A7"/>
    <w:rPr>
      <w:rFonts w:ascii="Times New Roman" w:eastAsia="Calibri" w:hAnsi="Times New Roman" w:cs="Times New Roman"/>
      <w:sz w:val="20"/>
      <w:szCs w:val="24"/>
      <w:lang w:val="x-none" w:eastAsia="x-none"/>
    </w:rPr>
  </w:style>
  <w:style w:type="paragraph" w:customStyle="1" w:styleId="Default">
    <w:name w:val="Default"/>
    <w:rsid w:val="00CD43DD"/>
    <w:pPr>
      <w:autoSpaceDE w:val="0"/>
      <w:autoSpaceDN w:val="0"/>
      <w:adjustRightInd w:val="0"/>
      <w:spacing w:after="0" w:line="240" w:lineRule="auto"/>
    </w:pPr>
    <w:rPr>
      <w:rFonts w:ascii="Times New Roman" w:hAnsi="Times New Roman" w:cs="Times New Roman"/>
      <w:color w:val="000000"/>
      <w:sz w:val="24"/>
      <w:szCs w:val="24"/>
    </w:rPr>
  </w:style>
  <w:style w:type="paragraph" w:styleId="Textonotapie">
    <w:name w:val="footnote text"/>
    <w:basedOn w:val="Normal"/>
    <w:link w:val="TextonotapieCar"/>
    <w:rsid w:val="00FB3EE6"/>
    <w:pPr>
      <w:spacing w:after="0"/>
      <w:jc w:val="left"/>
    </w:pPr>
    <w:rPr>
      <w:rFonts w:eastAsia="Times New Roman"/>
      <w:bCs w:val="0"/>
      <w:sz w:val="20"/>
      <w:szCs w:val="20"/>
      <w:lang w:val="x-none" w:eastAsia="es-ES"/>
    </w:rPr>
  </w:style>
  <w:style w:type="character" w:customStyle="1" w:styleId="TextonotapieCar">
    <w:name w:val="Texto nota pie Car"/>
    <w:basedOn w:val="Fuentedeprrafopredeter"/>
    <w:link w:val="Textonotapie"/>
    <w:rsid w:val="00FB3EE6"/>
    <w:rPr>
      <w:rFonts w:ascii="Times New Roman" w:eastAsia="Times New Roman" w:hAnsi="Times New Roman" w:cs="Times New Roman"/>
      <w:sz w:val="20"/>
      <w:szCs w:val="20"/>
      <w:lang w:val="x-none" w:eastAsia="es-ES"/>
    </w:rPr>
  </w:style>
  <w:style w:type="character" w:styleId="Refdenotaalpie">
    <w:name w:val="footnote reference"/>
    <w:semiHidden/>
    <w:rsid w:val="00FB3EE6"/>
    <w:rPr>
      <w:vertAlign w:val="superscript"/>
    </w:rPr>
  </w:style>
  <w:style w:type="paragraph" w:styleId="NormalWeb">
    <w:name w:val="Normal (Web)"/>
    <w:basedOn w:val="Normal"/>
    <w:link w:val="NormalWebCar"/>
    <w:uiPriority w:val="99"/>
    <w:rsid w:val="00D67D6B"/>
    <w:pPr>
      <w:spacing w:before="100" w:after="100"/>
      <w:jc w:val="left"/>
    </w:pPr>
    <w:rPr>
      <w:rFonts w:eastAsia="Times New Roman"/>
      <w:bCs w:val="0"/>
      <w:szCs w:val="20"/>
      <w:lang w:eastAsia="es-ES"/>
    </w:rPr>
  </w:style>
  <w:style w:type="character" w:customStyle="1" w:styleId="NormalWebCar">
    <w:name w:val="Normal (Web) Car"/>
    <w:link w:val="NormalWeb"/>
    <w:uiPriority w:val="99"/>
    <w:locked/>
    <w:rsid w:val="00D67D6B"/>
    <w:rPr>
      <w:rFonts w:ascii="Times New Roman" w:eastAsia="Times New Roman" w:hAnsi="Times New Roman" w:cs="Times New Roman"/>
      <w:sz w:val="24"/>
      <w:szCs w:val="20"/>
      <w:lang w:val="es-ES" w:eastAsia="es-ES"/>
    </w:rPr>
  </w:style>
  <w:style w:type="paragraph" w:styleId="Listaconvietas2">
    <w:name w:val="List Bullet 2"/>
    <w:basedOn w:val="Normal"/>
    <w:uiPriority w:val="99"/>
    <w:unhideWhenUsed/>
    <w:rsid w:val="00D67D6B"/>
    <w:pPr>
      <w:numPr>
        <w:numId w:val="16"/>
      </w:numPr>
      <w:spacing w:after="0"/>
      <w:contextualSpacing/>
      <w:jc w:val="left"/>
    </w:pPr>
    <w:rPr>
      <w:rFonts w:ascii="Calibri" w:eastAsia="Calibri" w:hAnsi="Calibri"/>
      <w:bCs w:val="0"/>
      <w:sz w:val="22"/>
      <w:szCs w:val="22"/>
      <w:lang w:eastAsia="en-US"/>
    </w:rPr>
  </w:style>
  <w:style w:type="paragraph" w:styleId="Epgrafe">
    <w:name w:val="caption"/>
    <w:basedOn w:val="Normal"/>
    <w:next w:val="Normal"/>
    <w:qFormat/>
    <w:rsid w:val="004C2CE7"/>
    <w:pPr>
      <w:spacing w:after="200" w:line="276" w:lineRule="auto"/>
      <w:jc w:val="left"/>
    </w:pPr>
    <w:rPr>
      <w:rFonts w:ascii="Calibri" w:eastAsia="Times New Roman" w:hAnsi="Calibri"/>
      <w:b/>
      <w:sz w:val="20"/>
      <w:szCs w:val="20"/>
      <w:lang w:val="es-CO" w:eastAsia="en-US"/>
    </w:rPr>
  </w:style>
  <w:style w:type="character" w:styleId="Textoennegrita">
    <w:name w:val="Strong"/>
    <w:uiPriority w:val="22"/>
    <w:qFormat/>
    <w:rsid w:val="00626CDE"/>
    <w:rPr>
      <w:b/>
      <w:bCs/>
    </w:rPr>
  </w:style>
  <w:style w:type="paragraph" w:customStyle="1" w:styleId="TITULO2">
    <w:name w:val="TITULO 2"/>
    <w:basedOn w:val="Ttulo1"/>
    <w:link w:val="TITULO2Car"/>
    <w:autoRedefine/>
    <w:uiPriority w:val="99"/>
    <w:qFormat/>
    <w:rsid w:val="00F9761A"/>
    <w:pPr>
      <w:keepLines w:val="0"/>
      <w:numPr>
        <w:numId w:val="0"/>
      </w:numPr>
      <w:shd w:val="clear" w:color="auto" w:fill="FFFFFF"/>
      <w:tabs>
        <w:tab w:val="left" w:pos="142"/>
      </w:tabs>
      <w:spacing w:before="0" w:line="276" w:lineRule="auto"/>
      <w:ind w:left="142"/>
    </w:pPr>
    <w:rPr>
      <w:rFonts w:eastAsia="Calibri" w:cs="Times New Roman"/>
      <w:bCs/>
      <w:color w:val="auto"/>
      <w:spacing w:val="7"/>
      <w:kern w:val="32"/>
      <w:szCs w:val="24"/>
      <w:shd w:val="clear" w:color="auto" w:fill="FFFFFF"/>
      <w:lang w:val="es-CO" w:eastAsia="x-none"/>
    </w:rPr>
  </w:style>
  <w:style w:type="character" w:customStyle="1" w:styleId="TITULO2Car">
    <w:name w:val="TITULO 2 Car"/>
    <w:link w:val="TITULO2"/>
    <w:uiPriority w:val="99"/>
    <w:rsid w:val="00F9761A"/>
    <w:rPr>
      <w:rFonts w:ascii="Times New Roman" w:eastAsia="Calibri" w:hAnsi="Times New Roman" w:cs="Times New Roman"/>
      <w:b/>
      <w:bCs/>
      <w:spacing w:val="7"/>
      <w:kern w:val="32"/>
      <w:sz w:val="24"/>
      <w:szCs w:val="24"/>
      <w:shd w:val="clear" w:color="auto" w:fill="FFFFFF"/>
      <w:lang w:eastAsia="x-none"/>
    </w:rPr>
  </w:style>
  <w:style w:type="paragraph" w:styleId="TDC4">
    <w:name w:val="toc 4"/>
    <w:basedOn w:val="Normal"/>
    <w:next w:val="Normal"/>
    <w:autoRedefine/>
    <w:uiPriority w:val="39"/>
    <w:unhideWhenUsed/>
    <w:rsid w:val="004F3D3A"/>
    <w:pPr>
      <w:ind w:left="720"/>
    </w:pPr>
  </w:style>
  <w:style w:type="paragraph" w:styleId="TDC5">
    <w:name w:val="toc 5"/>
    <w:basedOn w:val="Normal"/>
    <w:next w:val="Normal"/>
    <w:autoRedefine/>
    <w:uiPriority w:val="39"/>
    <w:unhideWhenUsed/>
    <w:rsid w:val="004F3D3A"/>
    <w:pPr>
      <w:ind w:left="960"/>
    </w:pPr>
  </w:style>
  <w:style w:type="paragraph" w:styleId="TDC6">
    <w:name w:val="toc 6"/>
    <w:basedOn w:val="Normal"/>
    <w:next w:val="Normal"/>
    <w:autoRedefine/>
    <w:uiPriority w:val="39"/>
    <w:unhideWhenUsed/>
    <w:rsid w:val="004F3D3A"/>
    <w:pPr>
      <w:ind w:left="1200"/>
    </w:pPr>
  </w:style>
  <w:style w:type="paragraph" w:styleId="TDC7">
    <w:name w:val="toc 7"/>
    <w:basedOn w:val="Normal"/>
    <w:next w:val="Normal"/>
    <w:autoRedefine/>
    <w:uiPriority w:val="39"/>
    <w:unhideWhenUsed/>
    <w:rsid w:val="004F3D3A"/>
    <w:pPr>
      <w:ind w:left="1440"/>
    </w:pPr>
  </w:style>
  <w:style w:type="paragraph" w:styleId="TDC8">
    <w:name w:val="toc 8"/>
    <w:basedOn w:val="Normal"/>
    <w:next w:val="Normal"/>
    <w:autoRedefine/>
    <w:uiPriority w:val="39"/>
    <w:unhideWhenUsed/>
    <w:rsid w:val="004F3D3A"/>
    <w:pPr>
      <w:ind w:left="1680"/>
    </w:pPr>
  </w:style>
  <w:style w:type="paragraph" w:styleId="TDC9">
    <w:name w:val="toc 9"/>
    <w:basedOn w:val="Normal"/>
    <w:next w:val="Normal"/>
    <w:autoRedefine/>
    <w:uiPriority w:val="39"/>
    <w:unhideWhenUsed/>
    <w:rsid w:val="004F3D3A"/>
    <w:pPr>
      <w:ind w:left="1920"/>
    </w:pPr>
  </w:style>
  <w:style w:type="paragraph" w:styleId="Tabladeilustraciones">
    <w:name w:val="table of figures"/>
    <w:basedOn w:val="Normal"/>
    <w:next w:val="Normal"/>
    <w:uiPriority w:val="99"/>
    <w:unhideWhenUsed/>
    <w:rsid w:val="00A11E18"/>
    <w:pPr>
      <w:ind w:left="480" w:hanging="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69533">
      <w:bodyDiv w:val="1"/>
      <w:marLeft w:val="0"/>
      <w:marRight w:val="0"/>
      <w:marTop w:val="0"/>
      <w:marBottom w:val="0"/>
      <w:divBdr>
        <w:top w:val="none" w:sz="0" w:space="0" w:color="auto"/>
        <w:left w:val="none" w:sz="0" w:space="0" w:color="auto"/>
        <w:bottom w:val="none" w:sz="0" w:space="0" w:color="auto"/>
        <w:right w:val="none" w:sz="0" w:space="0" w:color="auto"/>
      </w:divBdr>
    </w:div>
    <w:div w:id="41488623">
      <w:bodyDiv w:val="1"/>
      <w:marLeft w:val="0"/>
      <w:marRight w:val="0"/>
      <w:marTop w:val="0"/>
      <w:marBottom w:val="0"/>
      <w:divBdr>
        <w:top w:val="none" w:sz="0" w:space="0" w:color="auto"/>
        <w:left w:val="none" w:sz="0" w:space="0" w:color="auto"/>
        <w:bottom w:val="none" w:sz="0" w:space="0" w:color="auto"/>
        <w:right w:val="none" w:sz="0" w:space="0" w:color="auto"/>
      </w:divBdr>
    </w:div>
    <w:div w:id="827552260">
      <w:bodyDiv w:val="1"/>
      <w:marLeft w:val="0"/>
      <w:marRight w:val="0"/>
      <w:marTop w:val="0"/>
      <w:marBottom w:val="0"/>
      <w:divBdr>
        <w:top w:val="none" w:sz="0" w:space="0" w:color="auto"/>
        <w:left w:val="none" w:sz="0" w:space="0" w:color="auto"/>
        <w:bottom w:val="none" w:sz="0" w:space="0" w:color="auto"/>
        <w:right w:val="none" w:sz="0" w:space="0" w:color="auto"/>
      </w:divBdr>
    </w:div>
    <w:div w:id="833567635">
      <w:bodyDiv w:val="1"/>
      <w:marLeft w:val="0"/>
      <w:marRight w:val="0"/>
      <w:marTop w:val="0"/>
      <w:marBottom w:val="0"/>
      <w:divBdr>
        <w:top w:val="none" w:sz="0" w:space="0" w:color="auto"/>
        <w:left w:val="none" w:sz="0" w:space="0" w:color="auto"/>
        <w:bottom w:val="none" w:sz="0" w:space="0" w:color="auto"/>
        <w:right w:val="none" w:sz="0" w:space="0" w:color="auto"/>
      </w:divBdr>
    </w:div>
    <w:div w:id="998073105">
      <w:bodyDiv w:val="1"/>
      <w:marLeft w:val="0"/>
      <w:marRight w:val="0"/>
      <w:marTop w:val="0"/>
      <w:marBottom w:val="0"/>
      <w:divBdr>
        <w:top w:val="none" w:sz="0" w:space="0" w:color="auto"/>
        <w:left w:val="none" w:sz="0" w:space="0" w:color="auto"/>
        <w:bottom w:val="none" w:sz="0" w:space="0" w:color="auto"/>
        <w:right w:val="none" w:sz="0" w:space="0" w:color="auto"/>
      </w:divBdr>
      <w:divsChild>
        <w:div w:id="226232115">
          <w:marLeft w:val="0"/>
          <w:marRight w:val="0"/>
          <w:marTop w:val="0"/>
          <w:marBottom w:val="0"/>
          <w:divBdr>
            <w:top w:val="none" w:sz="0" w:space="0" w:color="auto"/>
            <w:left w:val="none" w:sz="0" w:space="0" w:color="auto"/>
            <w:bottom w:val="none" w:sz="0" w:space="0" w:color="auto"/>
            <w:right w:val="none" w:sz="0" w:space="0" w:color="auto"/>
          </w:divBdr>
          <w:divsChild>
            <w:div w:id="140760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5755">
      <w:bodyDiv w:val="1"/>
      <w:marLeft w:val="0"/>
      <w:marRight w:val="0"/>
      <w:marTop w:val="0"/>
      <w:marBottom w:val="0"/>
      <w:divBdr>
        <w:top w:val="none" w:sz="0" w:space="0" w:color="auto"/>
        <w:left w:val="none" w:sz="0" w:space="0" w:color="auto"/>
        <w:bottom w:val="none" w:sz="0" w:space="0" w:color="auto"/>
        <w:right w:val="none" w:sz="0" w:space="0" w:color="auto"/>
      </w:divBdr>
    </w:div>
    <w:div w:id="19972951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mailto:laurat@unipamplona.edu.co" TargetMode="External"/><Relationship Id="rId26" Type="http://schemas.openxmlformats.org/officeDocument/2006/relationships/hyperlink" Target="mailto:jmgmogollon@unipamplona.edu.co"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maryluz@unipamplona.edu.co" TargetMode="External"/><Relationship Id="rId34" Type="http://schemas.openxmlformats.org/officeDocument/2006/relationships/hyperlink" Target="mailto:jmgmogollon@unipamplona.edu.co"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mailto:maryluz@unipamplona.edu.co" TargetMode="External"/><Relationship Id="rId25" Type="http://schemas.openxmlformats.org/officeDocument/2006/relationships/hyperlink" Target="mailto:laurat@unipamplona.edu.co" TargetMode="External"/><Relationship Id="rId33" Type="http://schemas.openxmlformats.org/officeDocument/2006/relationships/hyperlink" Target="mailto:agdaz@unipamplona.edu.co"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lpaca@unipamplona.edu.co" TargetMode="External"/><Relationship Id="rId20" Type="http://schemas.openxmlformats.org/officeDocument/2006/relationships/hyperlink" Target="mailto:laurat@unipamplona.edu.co" TargetMode="External"/><Relationship Id="rId29" Type="http://schemas.openxmlformats.org/officeDocument/2006/relationships/hyperlink" Target="mailto:feconomica_distancia@unipamplona.edu.co"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hyperlink" Target="mailto:jmgmogollon@unipamplona.edu.co" TargetMode="External"/><Relationship Id="rId32" Type="http://schemas.openxmlformats.org/officeDocument/2006/relationships/hyperlink" Target="mailto:jesusmaria.durancepeda@gmail.com" TargetMode="External"/><Relationship Id="rId37" Type="http://schemas.openxmlformats.org/officeDocument/2006/relationships/image" Target="media/image6.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laurat@unipamplona.edu.co" TargetMode="External"/><Relationship Id="rId23" Type="http://schemas.openxmlformats.org/officeDocument/2006/relationships/hyperlink" Target="mailto:bersanc2004@yahoo.es" TargetMode="External"/><Relationship Id="rId28" Type="http://schemas.openxmlformats.org/officeDocument/2006/relationships/hyperlink" Target="mailto:karisan19@hotmail.com" TargetMode="External"/><Relationship Id="rId36" Type="http://schemas.openxmlformats.org/officeDocument/2006/relationships/image" Target="media/image5.jpeg"/><Relationship Id="rId10" Type="http://schemas.openxmlformats.org/officeDocument/2006/relationships/hyperlink" Target="mailto:feconomica@unipamplona.edu.co" TargetMode="External"/><Relationship Id="rId19" Type="http://schemas.openxmlformats.org/officeDocument/2006/relationships/hyperlink" Target="mailto:laurat@unipamplona.edu.co" TargetMode="External"/><Relationship Id="rId31" Type="http://schemas.openxmlformats.org/officeDocument/2006/relationships/hyperlink" Target="mailto:agdaz@unipamplona.edu.co" TargetMode="External"/><Relationship Id="rId4" Type="http://schemas.microsoft.com/office/2007/relationships/stylesWithEffects" Target="stylesWithEffects.xml"/><Relationship Id="rId9" Type="http://schemas.openxmlformats.org/officeDocument/2006/relationships/hyperlink" Target="mailto:rector&#237;a@unipamplona.edu.co" TargetMode="External"/><Relationship Id="rId14" Type="http://schemas.openxmlformats.org/officeDocument/2006/relationships/image" Target="media/image4.emf"/><Relationship Id="rId22" Type="http://schemas.openxmlformats.org/officeDocument/2006/relationships/hyperlink" Target="mailto:bersanc2004@yahoo.es" TargetMode="External"/><Relationship Id="rId27" Type="http://schemas.openxmlformats.org/officeDocument/2006/relationships/hyperlink" Target="mailto:karisan19@hotmail.com" TargetMode="External"/><Relationship Id="rId30" Type="http://schemas.openxmlformats.org/officeDocument/2006/relationships/hyperlink" Target="mailto:jesusmaria.durancepeda@gmail.com" TargetMode="External"/><Relationship Id="rId35"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HD:Users:luzangela:Desktop:DOCUMENTO%20MAESTRO%202DA%20PARTE:PRODUCCION%20CIENTIFICA%20EN%20GRAFIC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PRODUCCIÓN CIENTÍFICA</a:t>
            </a:r>
            <a:r>
              <a:rPr lang="es-ES" baseline="0"/>
              <a:t> DOCENTES DEL PROGRAMA</a:t>
            </a:r>
            <a:endParaRPr lang="es-ES"/>
          </a:p>
        </c:rich>
      </c:tx>
      <c:overlay val="0"/>
    </c:title>
    <c:autoTitleDeleted val="0"/>
    <c:plotArea>
      <c:layout/>
      <c:barChart>
        <c:barDir val="col"/>
        <c:grouping val="clustered"/>
        <c:varyColors val="0"/>
        <c:ser>
          <c:idx val="0"/>
          <c:order val="0"/>
          <c:tx>
            <c:v>ARTÍCULOS</c:v>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Hoja1!$B$19</c:f>
              <c:strCache>
                <c:ptCount val="1"/>
                <c:pt idx="0">
                  <c:v>PRODUCTOS</c:v>
                </c:pt>
              </c:strCache>
            </c:strRef>
          </c:cat>
          <c:val>
            <c:numRef>
              <c:f>Hoja1!$C$20</c:f>
              <c:numCache>
                <c:formatCode>General</c:formatCode>
                <c:ptCount val="1"/>
                <c:pt idx="0">
                  <c:v>57</c:v>
                </c:pt>
              </c:numCache>
            </c:numRef>
          </c:val>
          <c:extLst xmlns:c16r2="http://schemas.microsoft.com/office/drawing/2015/06/chart">
            <c:ext xmlns:c16="http://schemas.microsoft.com/office/drawing/2014/chart" uri="{C3380CC4-5D6E-409C-BE32-E72D297353CC}">
              <c16:uniqueId val="{00000000-86EA-4132-B1EA-7C814FB97DFE}"/>
            </c:ext>
          </c:extLst>
        </c:ser>
        <c:ser>
          <c:idx val="1"/>
          <c:order val="1"/>
          <c:tx>
            <c:v>CAPÍTULOS</c:v>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Hoja1!$B$19</c:f>
              <c:strCache>
                <c:ptCount val="1"/>
                <c:pt idx="0">
                  <c:v>PRODUCTOS</c:v>
                </c:pt>
              </c:strCache>
            </c:strRef>
          </c:cat>
          <c:val>
            <c:numRef>
              <c:f>Hoja1!$D$20</c:f>
              <c:numCache>
                <c:formatCode>General</c:formatCode>
                <c:ptCount val="1"/>
                <c:pt idx="0">
                  <c:v>12</c:v>
                </c:pt>
              </c:numCache>
            </c:numRef>
          </c:val>
          <c:extLst xmlns:c16r2="http://schemas.microsoft.com/office/drawing/2015/06/chart">
            <c:ext xmlns:c16="http://schemas.microsoft.com/office/drawing/2014/chart" uri="{C3380CC4-5D6E-409C-BE32-E72D297353CC}">
              <c16:uniqueId val="{00000001-86EA-4132-B1EA-7C814FB97DFE}"/>
            </c:ext>
          </c:extLst>
        </c:ser>
        <c:ser>
          <c:idx val="2"/>
          <c:order val="2"/>
          <c:tx>
            <c:v>LIBROS</c:v>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Hoja1!$B$19</c:f>
              <c:strCache>
                <c:ptCount val="1"/>
                <c:pt idx="0">
                  <c:v>PRODUCTOS</c:v>
                </c:pt>
              </c:strCache>
            </c:strRef>
          </c:cat>
          <c:val>
            <c:numRef>
              <c:f>Hoja1!$E$20</c:f>
              <c:numCache>
                <c:formatCode>General</c:formatCode>
                <c:ptCount val="1"/>
                <c:pt idx="0">
                  <c:v>18</c:v>
                </c:pt>
              </c:numCache>
            </c:numRef>
          </c:val>
          <c:extLst xmlns:c16r2="http://schemas.microsoft.com/office/drawing/2015/06/chart">
            <c:ext xmlns:c16="http://schemas.microsoft.com/office/drawing/2014/chart" uri="{C3380CC4-5D6E-409C-BE32-E72D297353CC}">
              <c16:uniqueId val="{00000002-86EA-4132-B1EA-7C814FB97DFE}"/>
            </c:ext>
          </c:extLst>
        </c:ser>
        <c:dLbls>
          <c:showLegendKey val="0"/>
          <c:showVal val="1"/>
          <c:showCatName val="0"/>
          <c:showSerName val="0"/>
          <c:showPercent val="0"/>
          <c:showBubbleSize val="0"/>
        </c:dLbls>
        <c:gapWidth val="150"/>
        <c:overlap val="-25"/>
        <c:axId val="198064768"/>
        <c:axId val="198070656"/>
      </c:barChart>
      <c:catAx>
        <c:axId val="198064768"/>
        <c:scaling>
          <c:orientation val="minMax"/>
        </c:scaling>
        <c:delete val="0"/>
        <c:axPos val="b"/>
        <c:numFmt formatCode="General" sourceLinked="0"/>
        <c:majorTickMark val="none"/>
        <c:minorTickMark val="none"/>
        <c:tickLblPos val="nextTo"/>
        <c:crossAx val="198070656"/>
        <c:crosses val="autoZero"/>
        <c:auto val="1"/>
        <c:lblAlgn val="ctr"/>
        <c:lblOffset val="100"/>
        <c:noMultiLvlLbl val="0"/>
      </c:catAx>
      <c:valAx>
        <c:axId val="198070656"/>
        <c:scaling>
          <c:orientation val="minMax"/>
        </c:scaling>
        <c:delete val="1"/>
        <c:axPos val="l"/>
        <c:numFmt formatCode="General" sourceLinked="1"/>
        <c:majorTickMark val="out"/>
        <c:minorTickMark val="none"/>
        <c:tickLblPos val="nextTo"/>
        <c:crossAx val="198064768"/>
        <c:crosses val="autoZero"/>
        <c:crossBetween val="between"/>
      </c:valAx>
    </c:plotArea>
    <c:legend>
      <c:legendPos val="t"/>
      <c:overlay val="0"/>
    </c:legend>
    <c:plotVisOnly val="1"/>
    <c:dispBlanksAs val="gap"/>
    <c:showDLblsOverMax val="0"/>
  </c:chart>
  <c:spPr>
    <a:ln w="28575">
      <a:solidFill>
        <a:srgbClr val="002060"/>
      </a:solid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htt2</b:Tag>
    <b:SourceType>InternetSite</b:SourceType>
    <b:Guid>{2B491044-15FF-4741-9343-547FE9C2FEFD}</b:Guid>
    <b:Title>http://www.normas9000.com/iso-9000-59.html</b:Title>
    <b:RefOrder>1</b:RefOrder>
  </b:Source>
  <b:Source>
    <b:Tag>htt3</b:Tag>
    <b:SourceType>InternetSite</b:SourceType>
    <b:Guid>{CF503848-A7C4-4494-B5FA-6AD61F814533}</b:Guid>
    <b:Title>http://www.implementacionsig.com/index.php/interpretacion-norma-iso14001/12-ciclo-de-mejora-continua-iso-14001</b:Title>
    <b:RefOrder>2</b:RefOrder>
  </b:Source>
</b:Sources>
</file>

<file path=customXml/itemProps1.xml><?xml version="1.0" encoding="utf-8"?>
<ds:datastoreItem xmlns:ds="http://schemas.openxmlformats.org/officeDocument/2006/customXml" ds:itemID="{227B8236-E2FA-4770-955F-2454F2FF4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38</Pages>
  <Words>9279</Words>
  <Characters>51038</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60197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Simón Fygueroa</dc:creator>
  <cp:lastModifiedBy>Usuario</cp:lastModifiedBy>
  <cp:revision>2</cp:revision>
  <dcterms:created xsi:type="dcterms:W3CDTF">2016-10-14T13:28:00Z</dcterms:created>
  <dcterms:modified xsi:type="dcterms:W3CDTF">2016-10-14T13:28:00Z</dcterms:modified>
</cp:coreProperties>
</file>